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B5B" w:rsidRDefault="00F90B5B">
      <w:pPr>
        <w:pageBreakBefore/>
        <w:tabs>
          <w:tab w:val="left" w:pos="851"/>
        </w:tabs>
        <w:spacing w:line="240" w:lineRule="auto"/>
        <w:jc w:val="center"/>
        <w:rPr>
          <w:rFonts w:ascii="Times New Roman" w:eastAsia="Times New Roman" w:hAnsi="Times New Roman" w:cs="Times New Roman"/>
          <w:b/>
          <w:sz w:val="36"/>
          <w:szCs w:val="36"/>
        </w:rPr>
      </w:pPr>
      <w:r>
        <w:rPr>
          <w:noProof/>
        </w:rPr>
        <w:drawing>
          <wp:inline distT="0" distB="0" distL="0" distR="0" wp14:anchorId="4EC70491" wp14:editId="2E2B7ADD">
            <wp:extent cx="5733415" cy="792988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3415" cy="7929880"/>
                    </a:xfrm>
                    <a:prstGeom prst="rect">
                      <a:avLst/>
                    </a:prstGeom>
                  </pic:spPr>
                </pic:pic>
              </a:graphicData>
            </a:graphic>
          </wp:inline>
        </w:drawing>
      </w:r>
      <w:bookmarkStart w:id="0" w:name="_GoBack"/>
      <w:bookmarkEnd w:id="0"/>
    </w:p>
    <w:p w:rsidR="00270345" w:rsidRDefault="00120AF6">
      <w:pPr>
        <w:pageBreakBefore/>
        <w:tabs>
          <w:tab w:val="left" w:pos="851"/>
        </w:tabs>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Содержание.</w:t>
      </w:r>
    </w:p>
    <w:p w:rsidR="00270345" w:rsidRDefault="00120AF6">
      <w:pPr>
        <w:numPr>
          <w:ilvl w:val="0"/>
          <w:numId w:val="1"/>
        </w:numPr>
        <w:tabs>
          <w:tab w:val="left" w:pos="851"/>
        </w:tabs>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Комплекс основных характеристик программы.</w:t>
      </w:r>
    </w:p>
    <w:p w:rsidR="00270345" w:rsidRDefault="00120AF6">
      <w:pPr>
        <w:numPr>
          <w:ilvl w:val="1"/>
          <w:numId w:val="1"/>
        </w:numPr>
        <w:tabs>
          <w:tab w:val="left" w:pos="851"/>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Пояснительная записка.</w:t>
      </w:r>
    </w:p>
    <w:p w:rsidR="00270345" w:rsidRDefault="00120AF6">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Цель и задачи программы.</w:t>
      </w:r>
    </w:p>
    <w:p w:rsidR="00270345" w:rsidRDefault="00120AF6">
      <w:pPr>
        <w:widowControl w:val="0"/>
        <w:tabs>
          <w:tab w:val="left" w:pos="851"/>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     Планируемые результаты освоения программы.</w:t>
      </w:r>
    </w:p>
    <w:p w:rsidR="00270345" w:rsidRDefault="00120AF6">
      <w:pPr>
        <w:numPr>
          <w:ilvl w:val="1"/>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программы.</w:t>
      </w:r>
    </w:p>
    <w:p w:rsidR="00270345" w:rsidRDefault="00120AF6">
      <w:pPr>
        <w:pStyle w:val="1"/>
        <w:keepLines w:val="0"/>
        <w:numPr>
          <w:ilvl w:val="0"/>
          <w:numId w:val="2"/>
        </w:numPr>
        <w:spacing w:before="0" w:after="0" w:line="360" w:lineRule="auto"/>
        <w:jc w:val="center"/>
        <w:rPr>
          <w:rFonts w:ascii="Times New Roman" w:eastAsia="Times New Roman" w:hAnsi="Times New Roman" w:cs="Times New Roman"/>
          <w:b/>
          <w:sz w:val="32"/>
          <w:szCs w:val="32"/>
        </w:rPr>
      </w:pPr>
      <w:bookmarkStart w:id="1" w:name="_ibtcdtmaj90t" w:colFirst="0" w:colLast="0"/>
      <w:bookmarkEnd w:id="1"/>
      <w:r>
        <w:rPr>
          <w:rFonts w:ascii="Times New Roman" w:eastAsia="Times New Roman" w:hAnsi="Times New Roman" w:cs="Times New Roman"/>
          <w:b/>
          <w:sz w:val="32"/>
          <w:szCs w:val="32"/>
        </w:rPr>
        <w:t>Комплекс организационно-педагогических условий</w:t>
      </w:r>
    </w:p>
    <w:p w:rsidR="00270345" w:rsidRDefault="00120A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2.1 Календарный учебный график.</w:t>
      </w:r>
    </w:p>
    <w:p w:rsidR="00270345" w:rsidRDefault="00120AF6">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Условия реализации программы.</w:t>
      </w:r>
    </w:p>
    <w:p w:rsidR="00270345" w:rsidRDefault="00120AF6">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Формы аттестации.</w:t>
      </w:r>
    </w:p>
    <w:p w:rsidR="00270345" w:rsidRDefault="00120AF6">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Методические материалы.</w:t>
      </w:r>
    </w:p>
    <w:p w:rsidR="00270345" w:rsidRDefault="00270345">
      <w:pPr>
        <w:widowControl w:val="0"/>
        <w:spacing w:line="360" w:lineRule="auto"/>
        <w:jc w:val="both"/>
        <w:rPr>
          <w:rFonts w:ascii="Times New Roman" w:eastAsia="Times New Roman" w:hAnsi="Times New Roman" w:cs="Times New Roman"/>
          <w:b/>
          <w:sz w:val="28"/>
          <w:szCs w:val="28"/>
        </w:rPr>
      </w:pPr>
    </w:p>
    <w:p w:rsidR="00270345" w:rsidRDefault="00270345">
      <w:pPr>
        <w:widowControl w:val="0"/>
        <w:spacing w:line="360" w:lineRule="auto"/>
        <w:rPr>
          <w:rFonts w:ascii="Times New Roman" w:eastAsia="Times New Roman" w:hAnsi="Times New Roman" w:cs="Times New Roman"/>
          <w:sz w:val="28"/>
          <w:szCs w:val="28"/>
        </w:rPr>
      </w:pPr>
    </w:p>
    <w:p w:rsidR="00270345" w:rsidRDefault="00120AF6">
      <w:pPr>
        <w:pageBreakBefore/>
        <w:tabs>
          <w:tab w:val="left" w:pos="851"/>
        </w:tabs>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 Комплекс основных характеристик программы</w:t>
      </w:r>
    </w:p>
    <w:p w:rsidR="00270345" w:rsidRDefault="00120AF6">
      <w:pPr>
        <w:widowControl w:val="0"/>
        <w:numPr>
          <w:ilvl w:val="1"/>
          <w:numId w:val="3"/>
        </w:numPr>
        <w:shd w:val="clear" w:color="auto" w:fill="FFFFFF"/>
        <w:tabs>
          <w:tab w:val="left" w:pos="1134"/>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Пояснительная записка</w:t>
      </w:r>
    </w:p>
    <w:p w:rsidR="00270345" w:rsidRDefault="00120AF6">
      <w:pPr>
        <w:widowControl w:val="0"/>
        <w:tabs>
          <w:tab w:val="left" w:pos="1134"/>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Нормативно-правовое обеспечение программы.</w:t>
      </w:r>
    </w:p>
    <w:p w:rsidR="00270345" w:rsidRDefault="00120AF6">
      <w:pPr>
        <w:widowControl w:val="0"/>
        <w:numPr>
          <w:ilvl w:val="0"/>
          <w:numId w:val="4"/>
        </w:numPr>
        <w:spacing w:line="240" w:lineRule="auto"/>
        <w:ind w:left="641" w:hanging="357"/>
        <w:jc w:val="both"/>
        <w:rPr>
          <w:rFonts w:ascii="Times New Roman" w:eastAsia="Times New Roman" w:hAnsi="Times New Roman" w:cs="Times New Roman"/>
          <w:sz w:val="28"/>
          <w:szCs w:val="28"/>
        </w:rPr>
      </w:pPr>
      <w:bookmarkStart w:id="2" w:name="_gjdgxs" w:colFirst="0" w:colLast="0"/>
      <w:bookmarkEnd w:id="2"/>
      <w:r>
        <w:rPr>
          <w:rFonts w:ascii="Times New Roman" w:eastAsia="Times New Roman" w:hAnsi="Times New Roman" w:cs="Times New Roman"/>
          <w:sz w:val="28"/>
          <w:szCs w:val="28"/>
        </w:rPr>
        <w:t>Федеральный закон от 29 декабря 2012 года № 273-ФЗ «Об образовании в Российской Федерации» (ст. 2, ст. 15, ст.16, ст.17, ст.75, ст. 79);</w:t>
      </w:r>
    </w:p>
    <w:p w:rsidR="00270345" w:rsidRDefault="00120AF6">
      <w:pPr>
        <w:widowControl w:val="0"/>
        <w:numPr>
          <w:ilvl w:val="0"/>
          <w:numId w:val="4"/>
        </w:numPr>
        <w:spacing w:line="240" w:lineRule="auto"/>
        <w:ind w:left="641"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 Концепция утверждена: Распоряжение Правительства РФ от 31.03.2022 № 678-р «Об утверждении Концепции развития дополнительного образования детей и признании утратившим силу Распоряжения Правительства РФ от 04.09.2014 № 1726-р» (вместе с «Концепцией развития дополнительного образования детей до 2030 года»);</w:t>
      </w:r>
    </w:p>
    <w:p w:rsidR="00270345" w:rsidRDefault="00120AF6">
      <w:pPr>
        <w:numPr>
          <w:ilvl w:val="0"/>
          <w:numId w:val="4"/>
        </w:numPr>
        <w:spacing w:line="240" w:lineRule="auto"/>
        <w:ind w:left="641"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по проектированию дополнительных общеразвивающих программ № 09-3242 от 18.11.2015 года; </w:t>
      </w:r>
    </w:p>
    <w:p w:rsidR="00270345" w:rsidRDefault="00120AF6">
      <w:pPr>
        <w:numPr>
          <w:ilvl w:val="0"/>
          <w:numId w:val="4"/>
        </w:numPr>
        <w:spacing w:line="240" w:lineRule="auto"/>
        <w:ind w:left="641"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Нормативные документы, регулирующие использование сетевой формы:</w:t>
      </w:r>
    </w:p>
    <w:p w:rsidR="00270345" w:rsidRDefault="00120AF6">
      <w:pPr>
        <w:numPr>
          <w:ilvl w:val="0"/>
          <w:numId w:val="4"/>
        </w:numPr>
        <w:spacing w:line="240" w:lineRule="auto"/>
        <w:ind w:left="641"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Письмо Минобрнауки России от 28.08.2015 года № АК – 2563/05 «О методических рекомендациях» вместе с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270345" w:rsidRDefault="00120AF6">
      <w:pPr>
        <w:numPr>
          <w:ilvl w:val="0"/>
          <w:numId w:val="4"/>
        </w:numPr>
        <w:spacing w:line="240" w:lineRule="auto"/>
        <w:ind w:left="641"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270345" w:rsidRDefault="00120AF6">
      <w:pPr>
        <w:numPr>
          <w:ilvl w:val="0"/>
          <w:numId w:val="4"/>
        </w:numPr>
        <w:spacing w:line="240" w:lineRule="auto"/>
        <w:ind w:left="641"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Нормативные документы, регулирующие использование электронного обучения дистанционных технологий:</w:t>
      </w:r>
    </w:p>
    <w:p w:rsidR="00270345" w:rsidRDefault="00120AF6">
      <w:pPr>
        <w:numPr>
          <w:ilvl w:val="0"/>
          <w:numId w:val="4"/>
        </w:numPr>
        <w:spacing w:line="240" w:lineRule="auto"/>
        <w:ind w:left="641"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270345" w:rsidRDefault="00120AF6">
      <w:pPr>
        <w:numPr>
          <w:ilvl w:val="0"/>
          <w:numId w:val="4"/>
        </w:numPr>
        <w:spacing w:line="240" w:lineRule="auto"/>
        <w:ind w:left="641"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w:t>
      </w:r>
      <w:r>
        <w:rPr>
          <w:rFonts w:ascii="Times New Roman" w:eastAsia="Times New Roman" w:hAnsi="Times New Roman" w:cs="Times New Roman"/>
          <w:sz w:val="28"/>
          <w:szCs w:val="28"/>
        </w:rPr>
        <w:lastRenderedPageBreak/>
        <w:t>общеобразовательных программ с применением электронного обучения и дистанционных образовательных технологий»;</w:t>
      </w:r>
    </w:p>
    <w:p w:rsidR="00270345" w:rsidRDefault="00120AF6">
      <w:pPr>
        <w:spacing w:line="240" w:lineRule="auto"/>
        <w:ind w:left="6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Адаптированные программы:</w:t>
      </w:r>
    </w:p>
    <w:p w:rsidR="00270345" w:rsidRDefault="00120AF6">
      <w:pPr>
        <w:numPr>
          <w:ilvl w:val="0"/>
          <w:numId w:val="4"/>
        </w:numPr>
        <w:spacing w:line="240" w:lineRule="auto"/>
        <w:ind w:left="641"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 инвалидов, с учетом их образовательных потребностей (письмо от 29.03.2016 № ВК-641/09</w:t>
      </w:r>
    </w:p>
    <w:p w:rsidR="00270345" w:rsidRDefault="00120AF6">
      <w:pPr>
        <w:spacing w:line="240" w:lineRule="auto"/>
        <w:ind w:left="6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Локальные акты ОО (Устав, Положение о проектировании ДООП в образовательной организации, Положение о проведение промежуточной аттестации обучающихся и аттестации по итогам реализации ДООП).</w:t>
      </w:r>
    </w:p>
    <w:p w:rsidR="00270345" w:rsidRDefault="00120AF6">
      <w:pPr>
        <w:widowControl w:val="0"/>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Уровень программы: </w:t>
      </w:r>
      <w:r>
        <w:rPr>
          <w:rFonts w:ascii="Times New Roman" w:eastAsia="Times New Roman" w:hAnsi="Times New Roman" w:cs="Times New Roman"/>
          <w:sz w:val="28"/>
          <w:szCs w:val="28"/>
        </w:rPr>
        <w:t>начальный.</w:t>
      </w:r>
    </w:p>
    <w:p w:rsidR="00270345" w:rsidRDefault="00120AF6">
      <w:pPr>
        <w:widowControl w:val="0"/>
        <w:tabs>
          <w:tab w:val="left" w:pos="1134"/>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Направленность программы</w:t>
      </w:r>
      <w:r>
        <w:rPr>
          <w:rFonts w:ascii="Times New Roman" w:eastAsia="Times New Roman" w:hAnsi="Times New Roman" w:cs="Times New Roman"/>
          <w:sz w:val="28"/>
          <w:szCs w:val="28"/>
        </w:rPr>
        <w:t xml:space="preserve">: техническая. </w:t>
      </w:r>
    </w:p>
    <w:p w:rsidR="00270345" w:rsidRDefault="00120AF6">
      <w:pPr>
        <w:widowControl w:val="0"/>
        <w:tabs>
          <w:tab w:val="left" w:pos="1134"/>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прохождения учебной программы ребята знакомятся с графическими редакторами, осваивают инструменты создания графики, создают свои проекты, обучаются принципам графического дизайна.</w:t>
      </w:r>
    </w:p>
    <w:p w:rsidR="00270345" w:rsidRDefault="00120AF6">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Подобные направления ориентируют обучающихся на творческие профессии, связанные со сферой IT, со сферой дизайна в различных отраслях. Графический дизайн может пригодиться</w:t>
      </w:r>
      <w:r>
        <w:rPr>
          <w:color w:val="333333"/>
          <w:sz w:val="24"/>
          <w:szCs w:val="24"/>
          <w:highlight w:val="white"/>
        </w:rPr>
        <w:t xml:space="preserve"> </w:t>
      </w:r>
      <w:r>
        <w:rPr>
          <w:rFonts w:ascii="Times New Roman" w:eastAsia="Times New Roman" w:hAnsi="Times New Roman" w:cs="Times New Roman"/>
          <w:sz w:val="28"/>
          <w:szCs w:val="28"/>
        </w:rPr>
        <w:t xml:space="preserve">в рекламе, маркетинге, веб-разработке, создании </w:t>
      </w:r>
      <w:proofErr w:type="spellStart"/>
      <w:r>
        <w:rPr>
          <w:rFonts w:ascii="Times New Roman" w:eastAsia="Times New Roman" w:hAnsi="Times New Roman" w:cs="Times New Roman"/>
          <w:sz w:val="28"/>
          <w:szCs w:val="28"/>
        </w:rPr>
        <w:t>айдентики</w:t>
      </w:r>
      <w:proofErr w:type="spellEnd"/>
      <w:r>
        <w:rPr>
          <w:rFonts w:ascii="Times New Roman" w:eastAsia="Times New Roman" w:hAnsi="Times New Roman" w:cs="Times New Roman"/>
          <w:sz w:val="28"/>
          <w:szCs w:val="28"/>
        </w:rPr>
        <w:t xml:space="preserve"> бренда, издательской и промышленной графике, разработке пользовательского интерфейса и создании иллюстраций.</w:t>
      </w:r>
    </w:p>
    <w:p w:rsidR="00270345" w:rsidRDefault="00120AF6">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по дополнительной общеобразовательной программе способствуют развитию творческого мышления обучающихся, формируют навыки работы с ПК и с графическими редакторами.</w:t>
      </w:r>
    </w:p>
    <w:p w:rsidR="00270345" w:rsidRDefault="00120AF6">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Актуальность программы:</w:t>
      </w:r>
      <w:r>
        <w:rPr>
          <w:rFonts w:ascii="Times New Roman" w:eastAsia="Times New Roman" w:hAnsi="Times New Roman" w:cs="Times New Roman"/>
          <w:sz w:val="28"/>
          <w:szCs w:val="28"/>
        </w:rPr>
        <w:t xml:space="preserve"> Актуальность программы состоит в том, что в процессе обучения у детей и подростков формируется дизайнерское мышление - особой установки сознания, которая позволяет человеку комплексно подходить к оценке и созиданию окружающей его предметной среды в целом и любого из её компонентов. </w:t>
      </w:r>
    </w:p>
    <w:p w:rsidR="00270345" w:rsidRDefault="00120AF6">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в данной программе уделяется проектной деятельности, которая даёт возможность максимально проявить творческий потенциал ребёнка, на практике раскрыть синтез пространственных видов искусства, научить ребёнка планировать свою творческую деятельность, ориентироваться во времени, видеть конечную цель творческого процесса. </w:t>
      </w:r>
    </w:p>
    <w:p w:rsidR="00270345" w:rsidRDefault="00120AF6">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научным данным, дизайнерское мышление включает в себя следующие параметры: конструктивность, целесообразность, вариативность, гибкость; чувство стиля и стилевой гармонии. Помимо них большое значение имеет мировоззренческая канва, т.е. понимание взаимосвязи «Природа – Человек – Предметная среда». Формирование дизайнерского мышления в цельном виде и на соответствующем уровне </w:t>
      </w:r>
      <w:r>
        <w:rPr>
          <w:rFonts w:ascii="Times New Roman" w:eastAsia="Times New Roman" w:hAnsi="Times New Roman" w:cs="Times New Roman"/>
          <w:sz w:val="28"/>
          <w:szCs w:val="28"/>
        </w:rPr>
        <w:lastRenderedPageBreak/>
        <w:t>может быть наиболее успешно реализовано именно в рамках предметно-практической деятельности. В результате освоения детьми программы, предполагается формирование у них самостоятельного творческого мышления, которое поможет им на пути к успеху не только в области искусства и дизайна, но и в других областях деятельности.</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Новизна</w:t>
      </w:r>
      <w:r>
        <w:rPr>
          <w:rFonts w:ascii="Times New Roman" w:eastAsia="Times New Roman" w:hAnsi="Times New Roman" w:cs="Times New Roman"/>
          <w:sz w:val="28"/>
          <w:szCs w:val="28"/>
        </w:rPr>
        <w:t xml:space="preserve"> данной программы состоит в том, дети осваивают новые для них программные продукты, через которые учатся воплощать свои творческие замыслы в графические объекты. При реализации данной учебной программы обучающиеся совершенствуют свои умения и навыки как пользователи ПК.</w:t>
      </w:r>
    </w:p>
    <w:p w:rsidR="00270345" w:rsidRDefault="00120AF6">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Отличительные особенности программы:</w:t>
      </w:r>
      <w:r>
        <w:rPr>
          <w:rFonts w:ascii="Times New Roman" w:eastAsia="Times New Roman" w:hAnsi="Times New Roman" w:cs="Times New Roman"/>
          <w:sz w:val="28"/>
          <w:szCs w:val="28"/>
        </w:rPr>
        <w:t xml:space="preserve"> педагогическая целесообразность реализация данной программы позволяет приобщить детей и подростков к богатейшей истории книги, опыту издательского дела, накопленному человечеством за тысячелетия, ознакомиться с лучшими образцами в истории книжного дела, современными достижениями в области иллюстрации, техническими возможностями полиграфии. Особое внимание в программе уделяется организации проектной деятельности, когда в процессе обучения дети и подростки учатся генерировать оригинальные идеи, ставить перед собой цели и задачи, планировать процесс работы, достигать результата, используя традиционные изобразительные средства и современные компьютерные технологии применять полученные навыки в различных сферах жизни.</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Педагогическая целесообразность</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b/>
          <w:i/>
          <w:sz w:val="28"/>
          <w:szCs w:val="28"/>
          <w:highlight w:val="white"/>
        </w:rPr>
        <w:t>программы</w:t>
      </w:r>
      <w:r>
        <w:rPr>
          <w:rFonts w:ascii="Times New Roman" w:eastAsia="Times New Roman" w:hAnsi="Times New Roman" w:cs="Times New Roman"/>
          <w:i/>
          <w:sz w:val="28"/>
          <w:szCs w:val="28"/>
          <w:highlight w:val="white"/>
        </w:rPr>
        <w:t>:</w:t>
      </w:r>
      <w:r>
        <w:rPr>
          <w:rFonts w:ascii="Times New Roman" w:eastAsia="Times New Roman" w:hAnsi="Times New Roman" w:cs="Times New Roman"/>
          <w:sz w:val="28"/>
          <w:szCs w:val="28"/>
        </w:rPr>
        <w:t xml:space="preserve"> заключается в создании организационных и психолого-педагогических условий для привлечения детей к занятиям техническим творчеством, обеспечивающих развитие мотивации к познанию, творчеству и труду, логических способностей, формирование компетенций важных в программировании и в целом в сфере IT, как факторов успешного самоопределения и самореализации личности в современном мире.</w:t>
      </w:r>
    </w:p>
    <w:p w:rsidR="00270345" w:rsidRDefault="00120AF6">
      <w:pPr>
        <w:widowControl w:val="0"/>
        <w:tabs>
          <w:tab w:val="left" w:pos="1080"/>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Адресат программы: Возраст детей 12-17 лет</w:t>
      </w:r>
    </w:p>
    <w:p w:rsidR="00270345" w:rsidRDefault="00120AF6">
      <w:pPr>
        <w:widowControl w:val="0"/>
        <w:tabs>
          <w:tab w:val="left" w:pos="1080"/>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Объем программы: 72 часа.</w:t>
      </w:r>
    </w:p>
    <w:p w:rsidR="00270345" w:rsidRDefault="00120AF6">
      <w:pPr>
        <w:widowControl w:val="0"/>
        <w:tabs>
          <w:tab w:val="left" w:pos="108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Формы обучения и виды занятий:</w:t>
      </w:r>
      <w:r>
        <w:rPr>
          <w:rFonts w:ascii="Times New Roman" w:eastAsia="Times New Roman" w:hAnsi="Times New Roman" w:cs="Times New Roman"/>
          <w:sz w:val="28"/>
          <w:szCs w:val="28"/>
        </w:rPr>
        <w:t xml:space="preserve"> теоретические, практические, групповые. Конкурсы, соревнования.</w:t>
      </w:r>
    </w:p>
    <w:p w:rsidR="00270345" w:rsidRDefault="00120AF6">
      <w:pPr>
        <w:widowControl w:val="0"/>
        <w:tabs>
          <w:tab w:val="left" w:pos="1080"/>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Срок освоения программы: полгода.</w:t>
      </w:r>
    </w:p>
    <w:p w:rsidR="00270345" w:rsidRDefault="00120AF6">
      <w:pPr>
        <w:widowControl w:val="0"/>
        <w:tabs>
          <w:tab w:val="left" w:pos="1080"/>
        </w:tabs>
        <w:spacing w:line="240" w:lineRule="auto"/>
        <w:ind w:firstLine="709"/>
        <w:jc w:val="both"/>
        <w:rPr>
          <w:rFonts w:ascii="Times New Roman" w:eastAsia="Times New Roman" w:hAnsi="Times New Roman" w:cs="Times New Roman"/>
          <w:sz w:val="28"/>
          <w:szCs w:val="28"/>
          <w:shd w:val="clear" w:color="auto" w:fill="F7F7F6"/>
        </w:rPr>
      </w:pPr>
      <w:r>
        <w:rPr>
          <w:rFonts w:ascii="Times New Roman" w:eastAsia="Times New Roman" w:hAnsi="Times New Roman" w:cs="Times New Roman"/>
          <w:b/>
          <w:i/>
          <w:sz w:val="28"/>
          <w:szCs w:val="28"/>
        </w:rPr>
        <w:t>Режим занятий:</w:t>
      </w:r>
      <w:r>
        <w:rPr>
          <w:rFonts w:ascii="Times New Roman" w:eastAsia="Times New Roman" w:hAnsi="Times New Roman" w:cs="Times New Roman"/>
          <w:sz w:val="28"/>
          <w:szCs w:val="28"/>
          <w:shd w:val="clear" w:color="auto" w:fill="F7F7F6"/>
        </w:rPr>
        <w:t xml:space="preserve"> </w:t>
      </w:r>
      <w:r>
        <w:rPr>
          <w:rFonts w:ascii="Times New Roman" w:eastAsia="Times New Roman" w:hAnsi="Times New Roman" w:cs="Times New Roman"/>
          <w:sz w:val="28"/>
          <w:szCs w:val="28"/>
        </w:rPr>
        <w:t>Занятия проводятся 2 раза в неделю по 2 академических часа.</w:t>
      </w:r>
    </w:p>
    <w:p w:rsidR="00270345" w:rsidRDefault="00120AF6">
      <w:pPr>
        <w:widowControl w:v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Цель и задачи программы</w:t>
      </w:r>
    </w:p>
    <w:p w:rsidR="00270345" w:rsidRDefault="00120AF6">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Цель программы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развитие творческого потенциала личности, логических способностей через освоение приложений </w:t>
      </w:r>
      <w:proofErr w:type="spellStart"/>
      <w:r>
        <w:rPr>
          <w:rFonts w:ascii="Times New Roman" w:eastAsia="Times New Roman" w:hAnsi="Times New Roman" w:cs="Times New Roman"/>
          <w:sz w:val="28"/>
          <w:szCs w:val="28"/>
        </w:rPr>
        <w:t>Inkscape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Gimp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Figma</w:t>
      </w:r>
      <w:proofErr w:type="spellEnd"/>
      <w:r>
        <w:rPr>
          <w:rFonts w:ascii="Times New Roman" w:eastAsia="Times New Roman" w:hAnsi="Times New Roman" w:cs="Times New Roman"/>
          <w:sz w:val="28"/>
          <w:szCs w:val="28"/>
        </w:rPr>
        <w:t>.</w:t>
      </w:r>
    </w:p>
    <w:p w:rsidR="00270345" w:rsidRDefault="00120AF6">
      <w:pPr>
        <w:widowControl w:v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rsidR="00270345" w:rsidRDefault="00120AF6">
      <w:pPr>
        <w:widowControl w:v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Обучающие:</w:t>
      </w:r>
    </w:p>
    <w:p w:rsidR="00270345" w:rsidRDefault="00120AF6">
      <w:pPr>
        <w:numPr>
          <w:ilvl w:val="0"/>
          <w:numId w:val="5"/>
        </w:num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формирование навыков работы в приложениях </w:t>
      </w:r>
      <w:proofErr w:type="spellStart"/>
      <w:r>
        <w:rPr>
          <w:rFonts w:ascii="Times New Roman" w:eastAsia="Times New Roman" w:hAnsi="Times New Roman" w:cs="Times New Roman"/>
          <w:sz w:val="28"/>
          <w:szCs w:val="28"/>
        </w:rPr>
        <w:t>Inkscape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Gimp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Figma</w:t>
      </w:r>
      <w:proofErr w:type="spellEnd"/>
      <w:r>
        <w:rPr>
          <w:rFonts w:ascii="Times New Roman" w:eastAsia="Times New Roman" w:hAnsi="Times New Roman" w:cs="Times New Roman"/>
          <w:sz w:val="28"/>
          <w:szCs w:val="28"/>
        </w:rPr>
        <w:t>;</w:t>
      </w:r>
    </w:p>
    <w:p w:rsidR="00270345" w:rsidRDefault="00120AF6">
      <w:pPr>
        <w:numPr>
          <w:ilvl w:val="0"/>
          <w:numId w:val="5"/>
        </w:num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развитие навыков создания композиции, гармоничного выбора цветов;</w:t>
      </w:r>
    </w:p>
    <w:p w:rsidR="00270345" w:rsidRDefault="00120AF6">
      <w:pPr>
        <w:numPr>
          <w:ilvl w:val="0"/>
          <w:numId w:val="5"/>
        </w:num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формирование умений и навыков проектной и проектно-исследовательской деятельности;</w:t>
      </w:r>
    </w:p>
    <w:p w:rsidR="00270345" w:rsidRDefault="00120AF6">
      <w:pPr>
        <w:numPr>
          <w:ilvl w:val="0"/>
          <w:numId w:val="5"/>
        </w:num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принятие участия в олимпиадах, фестивалях и конкурсах технической направленности с индивидуальными и групповыми проектами.</w:t>
      </w:r>
    </w:p>
    <w:p w:rsidR="00270345" w:rsidRDefault="00120AF6">
      <w:pPr>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Развивающие:</w:t>
      </w:r>
    </w:p>
    <w:p w:rsidR="00270345" w:rsidRDefault="00120AF6">
      <w:pPr>
        <w:numPr>
          <w:ilvl w:val="0"/>
          <w:numId w:val="5"/>
        </w:numPr>
        <w:spacing w:line="240" w:lineRule="auto"/>
        <w:ind w:left="705"/>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развивать художественно-эстетический вкус при составлении композиции и объектов предметного дизайна;</w:t>
      </w:r>
    </w:p>
    <w:p w:rsidR="00270345" w:rsidRDefault="00120AF6">
      <w:pPr>
        <w:numPr>
          <w:ilvl w:val="0"/>
          <w:numId w:val="5"/>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творческих способностей;</w:t>
      </w:r>
    </w:p>
    <w:p w:rsidR="00270345" w:rsidRDefault="00120AF6">
      <w:pPr>
        <w:numPr>
          <w:ilvl w:val="0"/>
          <w:numId w:val="5"/>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общего кругозора;</w:t>
      </w:r>
    </w:p>
    <w:p w:rsidR="00270345" w:rsidRDefault="00120AF6">
      <w:pPr>
        <w:numPr>
          <w:ilvl w:val="0"/>
          <w:numId w:val="5"/>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способности к образному ассоциативному мышлению, конструктивному видению, умению средствами графики и цвета передавать объем, форму, фактуру, взаимосвязь предметов в пространстве</w:t>
      </w:r>
    </w:p>
    <w:p w:rsidR="00270345" w:rsidRDefault="00120AF6">
      <w:pPr>
        <w:spacing w:line="240" w:lineRule="auto"/>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Воспитывающие:</w:t>
      </w:r>
    </w:p>
    <w:p w:rsidR="00270345" w:rsidRDefault="00120AF6">
      <w:pPr>
        <w:numPr>
          <w:ilvl w:val="0"/>
          <w:numId w:val="5"/>
        </w:numPr>
        <w:spacing w:line="240" w:lineRule="auto"/>
        <w:ind w:left="705"/>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воспитание трудолюбия, аккуратности, бережливости, усидчивости;</w:t>
      </w:r>
    </w:p>
    <w:p w:rsidR="00270345" w:rsidRDefault="00120AF6">
      <w:pPr>
        <w:numPr>
          <w:ilvl w:val="0"/>
          <w:numId w:val="5"/>
        </w:numPr>
        <w:spacing w:line="240" w:lineRule="auto"/>
        <w:ind w:left="705"/>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воспитывать эмоциональную отзывчивость на явления художественной культуры;</w:t>
      </w:r>
    </w:p>
    <w:p w:rsidR="00270345" w:rsidRDefault="00120AF6">
      <w:pPr>
        <w:numPr>
          <w:ilvl w:val="0"/>
          <w:numId w:val="5"/>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уважительного отношения к товарищам, к педагогу.</w:t>
      </w:r>
    </w:p>
    <w:p w:rsidR="00270345" w:rsidRDefault="00120AF6">
      <w:pPr>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Планируемые результаты освоения программы</w:t>
      </w:r>
    </w:p>
    <w:p w:rsidR="00270345" w:rsidRDefault="00120AF6">
      <w:pPr>
        <w:widowControl w:v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развитие осознанного и ответственного отношения к собственным поступкам при работе с графической информацией;</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развитие критического мышления при работе с интернет-ресурсами;</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270345" w:rsidRDefault="00120AF6">
      <w:pPr>
        <w:widowControl w:v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умение ставить учебные цели;</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умение использовать внешний план для решения поставленной задачи;</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умение планировать свои действия в соответствии с поставленной задачей и условиями ее реализации;</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умение сличать результат действий с эталоном (целью);</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умение вносить коррективы в действия в случае расхождения результата решения задачи с ранее поставленной целью;</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умение оценивать результат своей работы с помощью тестовых компьютерных программ, а также самостоятельно определять пробелы в усвоении материала курса.</w:t>
      </w:r>
    </w:p>
    <w:p w:rsidR="00270345" w:rsidRDefault="00120AF6">
      <w:pPr>
        <w:widowControl w:v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Предметные результаты: </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умение использовать терминологию графического дизайна;</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умение работать в графических редакторах;</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умение создавать собственные растровые и векторные изображения, используя базовый набор инструментов графических программ, а также средствам обработки готовых рисунков с целью воплощения новых творческих задач; </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умение создавать, применять и преобразовывать графические объекты для решения учебных и творческих задач;</w:t>
      </w:r>
    </w:p>
    <w:p w:rsidR="00270345" w:rsidRDefault="00120AF6">
      <w:pPr>
        <w:numPr>
          <w:ilvl w:val="0"/>
          <w:numId w:val="6"/>
        </w:numPr>
        <w:tabs>
          <w:tab w:val="left" w:pos="993"/>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умение осознанно использовать речевые средства в соответствии с задачей коммуникации;</w:t>
      </w:r>
    </w:p>
    <w:p w:rsidR="00270345" w:rsidRDefault="00120AF6">
      <w:pPr>
        <w:widowControl w:val="0"/>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может корректироваться в ходе деятельности самого ученика, который оказывается субъектом, конструктором своего образования, полноправным источником и организатором своих знаний. </w:t>
      </w:r>
    </w:p>
    <w:p w:rsidR="00270345" w:rsidRDefault="00270345">
      <w:pPr>
        <w:spacing w:line="240" w:lineRule="auto"/>
        <w:ind w:left="720"/>
        <w:jc w:val="both"/>
        <w:rPr>
          <w:rFonts w:ascii="Times New Roman" w:eastAsia="Times New Roman" w:hAnsi="Times New Roman" w:cs="Times New Roman"/>
          <w:sz w:val="28"/>
          <w:szCs w:val="28"/>
        </w:rPr>
      </w:pPr>
    </w:p>
    <w:p w:rsidR="00270345" w:rsidRDefault="00120AF6">
      <w:pPr>
        <w:pageBreakBefore/>
        <w:numPr>
          <w:ilvl w:val="1"/>
          <w:numId w:val="7"/>
        </w:num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Содержание программы</w:t>
      </w:r>
    </w:p>
    <w:p w:rsidR="00270345" w:rsidRDefault="00120AF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УЧЕБНЫЙ ПЛАН</w:t>
      </w:r>
    </w:p>
    <w:p w:rsidR="00270345" w:rsidRDefault="00270345">
      <w:pPr>
        <w:widowControl w:val="0"/>
        <w:spacing w:line="240" w:lineRule="auto"/>
        <w:jc w:val="both"/>
        <w:rPr>
          <w:rFonts w:ascii="Times New Roman" w:eastAsia="Times New Roman" w:hAnsi="Times New Roman" w:cs="Times New Roman"/>
          <w:b/>
          <w:sz w:val="28"/>
          <w:szCs w:val="28"/>
        </w:rPr>
      </w:pPr>
    </w:p>
    <w:tbl>
      <w:tblPr>
        <w:tblStyle w:val="Style13"/>
        <w:tblW w:w="9810" w:type="dxa"/>
        <w:tblInd w:w="-62" w:type="dxa"/>
        <w:tblLayout w:type="fixed"/>
        <w:tblLook w:val="04A0" w:firstRow="1" w:lastRow="0" w:firstColumn="1" w:lastColumn="0" w:noHBand="0" w:noVBand="1"/>
      </w:tblPr>
      <w:tblGrid>
        <w:gridCol w:w="660"/>
        <w:gridCol w:w="4215"/>
        <w:gridCol w:w="750"/>
        <w:gridCol w:w="570"/>
        <w:gridCol w:w="690"/>
        <w:gridCol w:w="2925"/>
      </w:tblGrid>
      <w:tr w:rsidR="00270345">
        <w:trPr>
          <w:trHeight w:val="211"/>
        </w:trPr>
        <w:tc>
          <w:tcPr>
            <w:tcW w:w="660" w:type="dxa"/>
            <w:vMerge w:val="restart"/>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 п/п</w:t>
            </w:r>
          </w:p>
        </w:tc>
        <w:tc>
          <w:tcPr>
            <w:tcW w:w="4215" w:type="dxa"/>
            <w:vMerge w:val="restart"/>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раздела, темы</w:t>
            </w:r>
          </w:p>
        </w:tc>
        <w:tc>
          <w:tcPr>
            <w:tcW w:w="2010" w:type="dxa"/>
            <w:gridSpan w:val="3"/>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c>
          <w:tcPr>
            <w:tcW w:w="2925" w:type="dxa"/>
            <w:vMerge w:val="restart"/>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контроля</w:t>
            </w:r>
          </w:p>
        </w:tc>
      </w:tr>
      <w:tr w:rsidR="00270345">
        <w:trPr>
          <w:trHeight w:val="289"/>
        </w:trPr>
        <w:tc>
          <w:tcPr>
            <w:tcW w:w="660" w:type="dxa"/>
            <w:vMerge/>
            <w:tcBorders>
              <w:top w:val="single" w:sz="4" w:space="0" w:color="000000"/>
              <w:left w:val="single" w:sz="4" w:space="0" w:color="000000"/>
              <w:bottom w:val="single" w:sz="4" w:space="0" w:color="000000"/>
              <w:right w:val="single" w:sz="4" w:space="0" w:color="000000"/>
            </w:tcBorders>
          </w:tcPr>
          <w:p w:rsidR="00270345" w:rsidRDefault="00270345">
            <w:pPr>
              <w:widowControl w:val="0"/>
              <w:rPr>
                <w:rFonts w:ascii="Times New Roman" w:eastAsia="Times New Roman" w:hAnsi="Times New Roman" w:cs="Times New Roman"/>
                <w:b/>
                <w:sz w:val="24"/>
                <w:szCs w:val="24"/>
              </w:rPr>
            </w:pPr>
          </w:p>
        </w:tc>
        <w:tc>
          <w:tcPr>
            <w:tcW w:w="4215" w:type="dxa"/>
            <w:vMerge/>
            <w:tcBorders>
              <w:top w:val="single" w:sz="4" w:space="0" w:color="000000"/>
              <w:left w:val="single" w:sz="4" w:space="0" w:color="000000"/>
              <w:bottom w:val="single" w:sz="4" w:space="0" w:color="000000"/>
              <w:right w:val="single" w:sz="4" w:space="0" w:color="000000"/>
            </w:tcBorders>
          </w:tcPr>
          <w:p w:rsidR="00270345" w:rsidRDefault="00270345">
            <w:pPr>
              <w:widowControl w:val="0"/>
              <w:rPr>
                <w:rFonts w:ascii="Times New Roman" w:eastAsia="Times New Roman" w:hAnsi="Times New Roman" w:cs="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Всего</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Теория</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Практика</w:t>
            </w:r>
          </w:p>
        </w:tc>
        <w:tc>
          <w:tcPr>
            <w:tcW w:w="2925" w:type="dxa"/>
            <w:vMerge/>
            <w:tcBorders>
              <w:top w:val="single" w:sz="4" w:space="0" w:color="000000"/>
              <w:left w:val="single" w:sz="4" w:space="0" w:color="000000"/>
              <w:bottom w:val="single" w:sz="4" w:space="0" w:color="000000"/>
              <w:right w:val="single" w:sz="4" w:space="0" w:color="000000"/>
            </w:tcBorders>
          </w:tcPr>
          <w:p w:rsidR="00270345" w:rsidRDefault="00270345">
            <w:pPr>
              <w:widowControl w:val="0"/>
              <w:rPr>
                <w:rFonts w:ascii="Times New Roman" w:eastAsia="Times New Roman" w:hAnsi="Times New Roman" w:cs="Times New Roman"/>
              </w:rPr>
            </w:pPr>
          </w:p>
        </w:tc>
      </w:tr>
      <w:tr w:rsidR="00270345">
        <w:trPr>
          <w:trHeight w:val="1170"/>
        </w:trPr>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Вводное занятие. Графический дизайн как профессия. Графические редакторы.</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Устный опрос, тест.</w:t>
            </w:r>
          </w:p>
        </w:tc>
      </w:tr>
      <w:tr w:rsidR="00270345">
        <w:trPr>
          <w:trHeight w:val="13"/>
        </w:trPr>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Векторный редактор </w:t>
            </w:r>
            <w:proofErr w:type="spellStart"/>
            <w:r>
              <w:rPr>
                <w:rFonts w:ascii="Times New Roman" w:eastAsia="Times New Roman" w:hAnsi="Times New Roman" w:cs="Times New Roman"/>
                <w:sz w:val="28"/>
                <w:szCs w:val="28"/>
              </w:rPr>
              <w:t>Inkscape</w:t>
            </w:r>
            <w:proofErr w:type="spellEnd"/>
            <w:r>
              <w:rPr>
                <w:rFonts w:ascii="Times New Roman" w:eastAsia="Times New Roman" w:hAnsi="Times New Roman" w:cs="Times New Roman"/>
                <w:sz w:val="28"/>
                <w:szCs w:val="28"/>
              </w:rPr>
              <w:t>: строение окна программы.</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Меню программы.</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тест.</w:t>
            </w:r>
          </w:p>
        </w:tc>
      </w:tr>
      <w:tr w:rsidR="00270345">
        <w:trPr>
          <w:trHeight w:val="13"/>
        </w:trPr>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документа. Создание объекта с учетом пропорций в сетке программы.</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rPr>
          <w:trHeight w:val="13"/>
        </w:trPr>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направляющими. Создание объекта с помощью направляющих.</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rPr>
          <w:trHeight w:val="13"/>
        </w:trPr>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Векторизация растровых изображений. Использование растровых изображений в векторной графике.</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rPr>
          <w:trHeight w:val="13"/>
        </w:trPr>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Инструменты “карандаш”, “каллиграфическое перо”, “распылитель”. </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rPr>
          <w:trHeight w:val="13"/>
        </w:trPr>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Контуры, операции с контурами, контурные эффекты.</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rPr>
          <w:trHeight w:val="897"/>
        </w:trPr>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pStyle w:val="1"/>
              <w:keepNext w:val="0"/>
              <w:keepLines w:val="0"/>
              <w:widowControl w:val="0"/>
              <w:shd w:val="clear" w:color="auto" w:fill="FFFFFF"/>
              <w:spacing w:before="0" w:line="312" w:lineRule="auto"/>
              <w:jc w:val="both"/>
              <w:rPr>
                <w:rFonts w:ascii="Times New Roman" w:eastAsia="Times New Roman" w:hAnsi="Times New Roman" w:cs="Times New Roman"/>
                <w:sz w:val="28"/>
                <w:szCs w:val="28"/>
              </w:rPr>
            </w:pPr>
            <w:bookmarkStart w:id="3" w:name="_f1kjdar0oagu" w:colFirst="0" w:colLast="0"/>
            <w:bookmarkEnd w:id="3"/>
            <w:r>
              <w:rPr>
                <w:rFonts w:ascii="Times New Roman" w:eastAsia="Times New Roman" w:hAnsi="Times New Roman" w:cs="Times New Roman"/>
                <w:sz w:val="28"/>
                <w:szCs w:val="28"/>
              </w:rPr>
              <w:t>Теория цвета как основа дизайна и иллюстрации.</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rPr>
          <w:trHeight w:val="13"/>
        </w:trPr>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простых логотипов из геометрических фигур.</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rPr>
          <w:trHeight w:val="13"/>
        </w:trPr>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Кривые Безье, режимы работы, настройка узлов.</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изображения с помощью карандаша и кривых Безье.</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 демонстрация.</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Заливка и обводка</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со слоями.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Выравнивание объекта.</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Обтравочный</w:t>
            </w:r>
            <w:proofErr w:type="spellEnd"/>
            <w:r>
              <w:rPr>
                <w:rFonts w:ascii="Times New Roman" w:eastAsia="Times New Roman" w:hAnsi="Times New Roman" w:cs="Times New Roman"/>
                <w:sz w:val="28"/>
                <w:szCs w:val="28"/>
              </w:rPr>
              <w:t xml:space="preserve"> контур. Маска. Текстура.</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и шрифт.</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аксонометрической сетки в </w:t>
            </w:r>
            <w:proofErr w:type="spellStart"/>
            <w:r>
              <w:rPr>
                <w:rFonts w:ascii="Times New Roman" w:eastAsia="Times New Roman" w:hAnsi="Times New Roman" w:cs="Times New Roman"/>
                <w:sz w:val="28"/>
                <w:szCs w:val="28"/>
              </w:rPr>
              <w:t>Inkscape</w:t>
            </w:r>
            <w:proofErr w:type="spellEnd"/>
            <w:r>
              <w:rPr>
                <w:rFonts w:ascii="Times New Roman" w:eastAsia="Times New Roman" w:hAnsi="Times New Roman" w:cs="Times New Roman"/>
                <w:sz w:val="28"/>
                <w:szCs w:val="28"/>
              </w:rPr>
              <w:t>.</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Графический дизайн в полиграфии. </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типографики.</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 самостоятельная работа, демонстрация работ.</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Базовые правила композиции в графическом дизайне.</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логотипа организации с использованием основ типографики и композиции.</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Психология цвета. Цветовая схема. Инструменты подбора цвета. </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w:t>
            </w:r>
            <w:proofErr w:type="spellStart"/>
            <w:r>
              <w:rPr>
                <w:rFonts w:ascii="Times New Roman" w:eastAsia="Times New Roman" w:hAnsi="Times New Roman" w:cs="Times New Roman"/>
                <w:sz w:val="28"/>
                <w:szCs w:val="28"/>
              </w:rPr>
              <w:t>монолинейного</w:t>
            </w:r>
            <w:proofErr w:type="spellEnd"/>
            <w:r>
              <w:rPr>
                <w:rFonts w:ascii="Times New Roman" w:eastAsia="Times New Roman" w:hAnsi="Times New Roman" w:cs="Times New Roman"/>
                <w:sz w:val="28"/>
                <w:szCs w:val="28"/>
              </w:rPr>
              <w:t xml:space="preserve"> пейзажа.</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иллюстрации.</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2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 демонстрация работ.</w:t>
            </w:r>
          </w:p>
        </w:tc>
      </w:tr>
      <w:tr w:rsidR="00270345">
        <w:tc>
          <w:tcPr>
            <w:tcW w:w="660" w:type="dxa"/>
            <w:tcBorders>
              <w:top w:val="single" w:sz="4" w:space="0" w:color="000000"/>
              <w:left w:val="single" w:sz="4" w:space="0" w:color="000000"/>
              <w:bottom w:val="single" w:sz="4" w:space="0" w:color="000000"/>
              <w:right w:val="single" w:sz="4" w:space="0" w:color="000000"/>
            </w:tcBorders>
          </w:tcPr>
          <w:p w:rsidR="00270345" w:rsidRDefault="00270345">
            <w:pPr>
              <w:widowControl w:val="0"/>
              <w:spacing w:line="240" w:lineRule="auto"/>
              <w:jc w:val="both"/>
              <w:rPr>
                <w:rFonts w:ascii="Times New Roman" w:eastAsia="Times New Roman" w:hAnsi="Times New Roman" w:cs="Times New Roman"/>
                <w:sz w:val="28"/>
                <w:szCs w:val="28"/>
              </w:rPr>
            </w:pPr>
          </w:p>
        </w:tc>
        <w:tc>
          <w:tcPr>
            <w:tcW w:w="42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Итого</w:t>
            </w:r>
          </w:p>
        </w:tc>
        <w:tc>
          <w:tcPr>
            <w:tcW w:w="75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57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69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2925" w:type="dxa"/>
            <w:tcBorders>
              <w:top w:val="single" w:sz="4" w:space="0" w:color="000000"/>
              <w:left w:val="single" w:sz="4" w:space="0" w:color="000000"/>
              <w:bottom w:val="single" w:sz="4" w:space="0" w:color="000000"/>
              <w:right w:val="single" w:sz="4" w:space="0" w:color="000000"/>
            </w:tcBorders>
          </w:tcPr>
          <w:p w:rsidR="00270345" w:rsidRDefault="00270345">
            <w:pPr>
              <w:widowControl w:val="0"/>
              <w:spacing w:line="240" w:lineRule="auto"/>
              <w:jc w:val="both"/>
              <w:rPr>
                <w:rFonts w:ascii="Times New Roman" w:eastAsia="Times New Roman" w:hAnsi="Times New Roman" w:cs="Times New Roman"/>
                <w:sz w:val="28"/>
                <w:szCs w:val="28"/>
              </w:rPr>
            </w:pPr>
          </w:p>
        </w:tc>
      </w:tr>
    </w:tbl>
    <w:p w:rsidR="00270345" w:rsidRDefault="00270345">
      <w:pPr>
        <w:keepLines/>
        <w:widowControl w:val="0"/>
        <w:spacing w:line="240" w:lineRule="auto"/>
        <w:ind w:firstLine="709"/>
        <w:jc w:val="center"/>
        <w:rPr>
          <w:rFonts w:ascii="Times New Roman" w:eastAsia="Times New Roman" w:hAnsi="Times New Roman" w:cs="Times New Roman"/>
          <w:b/>
          <w:sz w:val="28"/>
          <w:szCs w:val="28"/>
        </w:rPr>
      </w:pPr>
    </w:p>
    <w:p w:rsidR="00270345" w:rsidRDefault="00270345">
      <w:pPr>
        <w:keepLines/>
        <w:widowControl w:val="0"/>
        <w:spacing w:line="240" w:lineRule="auto"/>
        <w:ind w:firstLine="709"/>
        <w:jc w:val="center"/>
        <w:rPr>
          <w:rFonts w:ascii="Times New Roman" w:eastAsia="Times New Roman" w:hAnsi="Times New Roman" w:cs="Times New Roman"/>
          <w:b/>
          <w:sz w:val="28"/>
          <w:szCs w:val="28"/>
        </w:rPr>
      </w:pPr>
    </w:p>
    <w:p w:rsidR="00270345" w:rsidRDefault="00120AF6">
      <w:pPr>
        <w:keepLines/>
        <w:widowControl w:val="0"/>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УЧЕБНОГО ПЛАНА</w:t>
      </w:r>
    </w:p>
    <w:p w:rsidR="00270345" w:rsidRDefault="00120AF6">
      <w:pPr>
        <w:widowControl w:val="0"/>
        <w:numPr>
          <w:ilvl w:val="0"/>
          <w:numId w:val="8"/>
        </w:numPr>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Вводное занятие. Графический дизайн как профессия. Графические редакторы.</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Профессия графического дизайнера, направления работы. Профессиональные программы в графическом дизайне. Растровые редакторы графики, векторные редакторы графики.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Устный опрос, тест.</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b/>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2. </w:t>
      </w:r>
      <w:r>
        <w:rPr>
          <w:rFonts w:ascii="Times New Roman" w:eastAsia="Times New Roman" w:hAnsi="Times New Roman" w:cs="Times New Roman"/>
          <w:b/>
          <w:sz w:val="28"/>
          <w:szCs w:val="28"/>
        </w:rPr>
        <w:t xml:space="preserve">Векторный редактор </w:t>
      </w:r>
      <w:proofErr w:type="spellStart"/>
      <w:r>
        <w:rPr>
          <w:rFonts w:ascii="Times New Roman" w:eastAsia="Times New Roman" w:hAnsi="Times New Roman" w:cs="Times New Roman"/>
          <w:b/>
          <w:sz w:val="28"/>
          <w:szCs w:val="28"/>
        </w:rPr>
        <w:t>Inkscape</w:t>
      </w:r>
      <w:proofErr w:type="spellEnd"/>
      <w:r>
        <w:rPr>
          <w:rFonts w:ascii="Times New Roman" w:eastAsia="Times New Roman" w:hAnsi="Times New Roman" w:cs="Times New Roman"/>
          <w:b/>
          <w:sz w:val="28"/>
          <w:szCs w:val="28"/>
        </w:rPr>
        <w:t>: строение окна программы. Меню программы.</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Панель меню, панель команд, панель настройки текущего инструмента, панель инструментов, палитра, строка состояний, индикатор заливки и обводки выделенного объекта, секция информации о слоях, секция уведомлений, координаты указателя мыши, индикатор текущего масштаба.</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Изучение строения окна программы редактора </w:t>
      </w:r>
      <w:proofErr w:type="spellStart"/>
      <w:r>
        <w:rPr>
          <w:rFonts w:ascii="Times New Roman" w:eastAsia="Times New Roman" w:hAnsi="Times New Roman" w:cs="Times New Roman"/>
          <w:sz w:val="28"/>
          <w:szCs w:val="28"/>
        </w:rPr>
        <w:t>Inkscape</w:t>
      </w:r>
      <w:proofErr w:type="spellEnd"/>
      <w:r>
        <w:rPr>
          <w:rFonts w:ascii="Times New Roman" w:eastAsia="Times New Roman" w:hAnsi="Times New Roman" w:cs="Times New Roman"/>
          <w:sz w:val="28"/>
          <w:szCs w:val="28"/>
        </w:rPr>
        <w:t>.</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Практическая работа, тест.</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3. </w:t>
      </w:r>
      <w:r>
        <w:rPr>
          <w:rFonts w:ascii="Times New Roman" w:eastAsia="Times New Roman" w:hAnsi="Times New Roman" w:cs="Times New Roman"/>
          <w:b/>
          <w:sz w:val="28"/>
          <w:szCs w:val="28"/>
        </w:rPr>
        <w:t>Создание документа: размеры страницы, настройка и работа с сеткой. Создание объекта с учетом пропорций в сетке программы.</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Размеры страницы, настройка и работа с сеткой. Создание композиции с использованием сетки.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проектор, экран.</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4. </w:t>
      </w:r>
      <w:r>
        <w:rPr>
          <w:rFonts w:ascii="Times New Roman" w:eastAsia="Times New Roman" w:hAnsi="Times New Roman" w:cs="Times New Roman"/>
          <w:b/>
          <w:sz w:val="28"/>
          <w:szCs w:val="28"/>
        </w:rPr>
        <w:t>Работа с направляющими. Создание объекта с помощью направляющих.</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Применение направляющих, группировка объектов, преобразование объектов.</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Создание композиций из звезд.</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5. </w:t>
      </w:r>
      <w:r>
        <w:rPr>
          <w:rFonts w:ascii="Times New Roman" w:eastAsia="Times New Roman" w:hAnsi="Times New Roman" w:cs="Times New Roman"/>
          <w:b/>
          <w:sz w:val="28"/>
          <w:szCs w:val="28"/>
        </w:rPr>
        <w:t>Векторизация растровых изображений.</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Растровые и векторные изображения. Векторизация, способы векторизации.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Векторизация текста. Создание логотипа на основе растровых изображений.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Форма контроля</w:t>
      </w:r>
      <w:r>
        <w:rPr>
          <w:rFonts w:ascii="Times New Roman" w:eastAsia="Times New Roman" w:hAnsi="Times New Roman" w:cs="Times New Roman"/>
          <w:sz w:val="28"/>
          <w:szCs w:val="28"/>
        </w:rPr>
        <w:t>. 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6. </w:t>
      </w:r>
      <w:r>
        <w:rPr>
          <w:rFonts w:ascii="Times New Roman" w:eastAsia="Times New Roman" w:hAnsi="Times New Roman" w:cs="Times New Roman"/>
          <w:b/>
          <w:sz w:val="28"/>
          <w:szCs w:val="28"/>
        </w:rPr>
        <w:t xml:space="preserve">Инструменты “карандаш”, “каллиграфическое перо”, “распылитель”.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Настройки инструментов “карандаш”, “каллиграфическое перо”, “распылитель”.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Создание векторной иллюстрации инструментом карандаш с использованием растровых изображений.</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7. </w:t>
      </w:r>
      <w:r>
        <w:rPr>
          <w:rFonts w:ascii="Times New Roman" w:eastAsia="Times New Roman" w:hAnsi="Times New Roman" w:cs="Times New Roman"/>
          <w:b/>
          <w:sz w:val="28"/>
          <w:szCs w:val="28"/>
        </w:rPr>
        <w:t>Контуры, операции с контурами, контурные эффекты.</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Сумма, разность, пересечение и др. операции. Контурные эффекты.</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Применение контурных эффектов к простым объектам.</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8. </w:t>
      </w:r>
      <w:r>
        <w:rPr>
          <w:rFonts w:ascii="Times New Roman" w:eastAsia="Times New Roman" w:hAnsi="Times New Roman" w:cs="Times New Roman"/>
          <w:b/>
          <w:sz w:val="28"/>
          <w:szCs w:val="28"/>
        </w:rPr>
        <w:t>Теория цвета как основа дизайна и иллюстрации.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Цвет, категории цвета, цветовые палитры, виды цветовых палитр, психология цвета, согласованность цветов фирменных стилей.</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Создание цветовых схем.</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Презентация, 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b/>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Создание простых логотипов из геометрических фигур.</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Логотип. Виды логотипов. Разработка логотипа.</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Создание простых логотипов в </w:t>
      </w:r>
      <w:proofErr w:type="spellStart"/>
      <w:r>
        <w:rPr>
          <w:rFonts w:ascii="Times New Roman" w:eastAsia="Times New Roman" w:hAnsi="Times New Roman" w:cs="Times New Roman"/>
          <w:sz w:val="28"/>
          <w:szCs w:val="28"/>
        </w:rPr>
        <w:t>Inkscape</w:t>
      </w:r>
      <w:proofErr w:type="spellEnd"/>
      <w:r>
        <w:rPr>
          <w:rFonts w:ascii="Times New Roman" w:eastAsia="Times New Roman" w:hAnsi="Times New Roman" w:cs="Times New Roman"/>
          <w:sz w:val="28"/>
          <w:szCs w:val="28"/>
        </w:rPr>
        <w:t>.</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Кривые Безье, режимы работы, настройка узлов.</w:t>
      </w: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Прямые, ломаные, кривые, замкнутые контуры. Кривая Спиро.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Создание простых изображений с помощью кривых Безье.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Создание изображения с помощью инструмента “кривые Безье”.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Создание изображения с помощью карандаша и кривых Безье.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 демонстрация.</w:t>
      </w:r>
    </w:p>
    <w:p w:rsidR="00270345" w:rsidRDefault="00120AF6">
      <w:pPr>
        <w:widowControl w:val="0"/>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highlight w:val="white"/>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12. Заливка и обводка. Работа со слоями. Выравнивание объекта.</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Настройка заливки, обводки, непрозрачность, градиент, текстурная заливка.  Объекты и слои. Выравнивание объекта.</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Создание геометрических фигур разного цвета и текстуры на разных слоях.</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proofErr w:type="spellStart"/>
      <w:r>
        <w:rPr>
          <w:rFonts w:ascii="Times New Roman" w:eastAsia="Times New Roman" w:hAnsi="Times New Roman" w:cs="Times New Roman"/>
          <w:b/>
          <w:sz w:val="28"/>
          <w:szCs w:val="28"/>
        </w:rPr>
        <w:t>Обтравочный</w:t>
      </w:r>
      <w:proofErr w:type="spellEnd"/>
      <w:r>
        <w:rPr>
          <w:rFonts w:ascii="Times New Roman" w:eastAsia="Times New Roman" w:hAnsi="Times New Roman" w:cs="Times New Roman"/>
          <w:b/>
          <w:sz w:val="28"/>
          <w:szCs w:val="28"/>
        </w:rPr>
        <w:t xml:space="preserve"> контур. Маска. Текстура.</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Маска из контура. Маска из фигуры. Маска из текста. </w:t>
      </w:r>
      <w:proofErr w:type="spellStart"/>
      <w:r>
        <w:rPr>
          <w:rFonts w:ascii="Times New Roman" w:eastAsia="Times New Roman" w:hAnsi="Times New Roman" w:cs="Times New Roman"/>
          <w:sz w:val="28"/>
          <w:szCs w:val="28"/>
        </w:rPr>
        <w:t>Обтравочные</w:t>
      </w:r>
      <w:proofErr w:type="spellEnd"/>
      <w:r>
        <w:rPr>
          <w:rFonts w:ascii="Times New Roman" w:eastAsia="Times New Roman" w:hAnsi="Times New Roman" w:cs="Times New Roman"/>
          <w:sz w:val="28"/>
          <w:szCs w:val="28"/>
        </w:rPr>
        <w:t xml:space="preserve"> контуры.</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Создание логотипа с разной текстурой с помощью маски.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b/>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Текст и шрифт.</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Текст. Текст и шрифт. </w:t>
      </w:r>
      <w:proofErr w:type="spellStart"/>
      <w:r>
        <w:rPr>
          <w:rFonts w:ascii="Times New Roman" w:eastAsia="Times New Roman" w:hAnsi="Times New Roman" w:cs="Times New Roman"/>
          <w:sz w:val="28"/>
          <w:szCs w:val="28"/>
        </w:rPr>
        <w:t>Глифы</w:t>
      </w:r>
      <w:proofErr w:type="spellEnd"/>
      <w:r>
        <w:rPr>
          <w:rFonts w:ascii="Times New Roman" w:eastAsia="Times New Roman" w:hAnsi="Times New Roman" w:cs="Times New Roman"/>
          <w:sz w:val="28"/>
          <w:szCs w:val="28"/>
        </w:rPr>
        <w:t xml:space="preserve">. Размещение по контуру. Верстка в блок. Регулярный текст, заверстанный текст. Редактирование текста.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Верстка текстового документа: визитка, </w:t>
      </w:r>
      <w:proofErr w:type="gramStart"/>
      <w:r>
        <w:rPr>
          <w:rFonts w:ascii="Times New Roman" w:eastAsia="Times New Roman" w:hAnsi="Times New Roman" w:cs="Times New Roman"/>
          <w:sz w:val="28"/>
          <w:szCs w:val="28"/>
        </w:rPr>
        <w:t>листовка(</w:t>
      </w:r>
      <w:proofErr w:type="gramEnd"/>
      <w:r>
        <w:rPr>
          <w:rFonts w:ascii="Times New Roman" w:eastAsia="Times New Roman" w:hAnsi="Times New Roman" w:cs="Times New Roman"/>
          <w:sz w:val="28"/>
          <w:szCs w:val="28"/>
        </w:rPr>
        <w:t xml:space="preserve">на выбор).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 Использование аксонометрической сетки в </w:t>
      </w:r>
      <w:proofErr w:type="spellStart"/>
      <w:r>
        <w:rPr>
          <w:rFonts w:ascii="Times New Roman" w:eastAsia="Times New Roman" w:hAnsi="Times New Roman" w:cs="Times New Roman"/>
          <w:b/>
          <w:sz w:val="28"/>
          <w:szCs w:val="28"/>
        </w:rPr>
        <w:t>Inkscape</w:t>
      </w:r>
      <w:proofErr w:type="spellEnd"/>
      <w:r>
        <w:rPr>
          <w:rFonts w:ascii="Times New Roman" w:eastAsia="Times New Roman" w:hAnsi="Times New Roman" w:cs="Times New Roman"/>
          <w:b/>
          <w:sz w:val="28"/>
          <w:szCs w:val="28"/>
        </w:rPr>
        <w:t>.</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Изометрическая сетка. Создание изометрической сетки.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Создание изометрических объектов в </w:t>
      </w:r>
      <w:proofErr w:type="spellStart"/>
      <w:r>
        <w:rPr>
          <w:rFonts w:ascii="Times New Roman" w:eastAsia="Times New Roman" w:hAnsi="Times New Roman" w:cs="Times New Roman"/>
          <w:sz w:val="28"/>
          <w:szCs w:val="28"/>
        </w:rPr>
        <w:t>Incscape</w:t>
      </w:r>
      <w:proofErr w:type="spellEnd"/>
      <w:r>
        <w:rPr>
          <w:rFonts w:ascii="Times New Roman" w:eastAsia="Times New Roman" w:hAnsi="Times New Roman" w:cs="Times New Roman"/>
          <w:sz w:val="28"/>
          <w:szCs w:val="28"/>
        </w:rPr>
        <w:t>.</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16. Графический дизайн в полиграфии.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Полиграфическая продукция.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Использование сетки для разметки документа</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Основы типографики.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Что такое типографика, основные термины. Характеристики текстов. Правила классической типографики в дизайне.</w:t>
      </w: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Практическая работа: верстка буклета.</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Самостоятельная работа: создание сертификата (диплома).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 xml:space="preserve">Самостоятельная работа, демонстрация работ, практическая работа, наблюдение.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18. Базовые правила композиции в графическом дизайне.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Баланс, контраст, </w:t>
      </w:r>
      <w:proofErr w:type="gramStart"/>
      <w:r>
        <w:rPr>
          <w:rFonts w:ascii="Times New Roman" w:eastAsia="Times New Roman" w:hAnsi="Times New Roman" w:cs="Times New Roman"/>
          <w:sz w:val="28"/>
          <w:szCs w:val="28"/>
        </w:rPr>
        <w:t>инфографика,  масштаб</w:t>
      </w:r>
      <w:proofErr w:type="gramEnd"/>
      <w:r>
        <w:rPr>
          <w:rFonts w:ascii="Times New Roman" w:eastAsia="Times New Roman" w:hAnsi="Times New Roman" w:cs="Times New Roman"/>
          <w:sz w:val="28"/>
          <w:szCs w:val="28"/>
        </w:rPr>
        <w:t>, иерархия, гармоничность изображений, фотографий, компоновка элементов.</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Создание композиций из геометрических фигур.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Создание иллюстрации с учетом правил композиции.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b/>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19. Создание логотипа организации с использованием основ типографики и композиции.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Правила создания логотипов.</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Создание логотипа организации.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Цвета в дизайне.  Цветовая схема. Инструменты подбора цвета.</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Основные цвета, вторичные, третичные. Цветовые схемы. Упражнения по подбору цвета.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Подбор цветов для иллюстрации.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Создание </w:t>
      </w:r>
      <w:proofErr w:type="spellStart"/>
      <w:r>
        <w:rPr>
          <w:rFonts w:ascii="Times New Roman" w:eastAsia="Times New Roman" w:hAnsi="Times New Roman" w:cs="Times New Roman"/>
          <w:b/>
          <w:sz w:val="28"/>
          <w:szCs w:val="28"/>
        </w:rPr>
        <w:t>монолинейного</w:t>
      </w:r>
      <w:proofErr w:type="spellEnd"/>
      <w:r>
        <w:rPr>
          <w:rFonts w:ascii="Times New Roman" w:eastAsia="Times New Roman" w:hAnsi="Times New Roman" w:cs="Times New Roman"/>
          <w:b/>
          <w:sz w:val="28"/>
          <w:szCs w:val="28"/>
        </w:rPr>
        <w:t xml:space="preserve"> пейзажа с учетом правил композиции.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Правила композиции в пейзаже.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Создание </w:t>
      </w:r>
      <w:proofErr w:type="spellStart"/>
      <w:r>
        <w:rPr>
          <w:rFonts w:ascii="Times New Roman" w:eastAsia="Times New Roman" w:hAnsi="Times New Roman" w:cs="Times New Roman"/>
          <w:sz w:val="28"/>
          <w:szCs w:val="28"/>
        </w:rPr>
        <w:t>монолинейного</w:t>
      </w:r>
      <w:proofErr w:type="spellEnd"/>
      <w:r>
        <w:rPr>
          <w:rFonts w:ascii="Times New Roman" w:eastAsia="Times New Roman" w:hAnsi="Times New Roman" w:cs="Times New Roman"/>
          <w:sz w:val="28"/>
          <w:szCs w:val="28"/>
        </w:rPr>
        <w:t xml:space="preserve"> пейзажа.</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Практическая работа, наблюдение.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Создание иллюстрации.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Этапы создания графической иллюстрации.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Создание иллюстрации.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Самостоятельная работа, демонстрация работ.</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ноутбуки, мышь компьютерная, интерактивная панель.</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270345">
      <w:pPr>
        <w:widowControl w:val="0"/>
        <w:spacing w:line="240" w:lineRule="auto"/>
        <w:jc w:val="both"/>
        <w:rPr>
          <w:rFonts w:ascii="Times New Roman" w:eastAsia="Times New Roman" w:hAnsi="Times New Roman" w:cs="Times New Roman"/>
          <w:b/>
          <w:sz w:val="28"/>
          <w:szCs w:val="28"/>
        </w:rPr>
      </w:pPr>
    </w:p>
    <w:p w:rsidR="00270345" w:rsidRDefault="00270345">
      <w:pPr>
        <w:widowControl w:val="0"/>
        <w:spacing w:line="240" w:lineRule="auto"/>
        <w:jc w:val="both"/>
        <w:rPr>
          <w:rFonts w:ascii="Times New Roman" w:eastAsia="Times New Roman" w:hAnsi="Times New Roman" w:cs="Times New Roman"/>
          <w:b/>
          <w:sz w:val="28"/>
          <w:szCs w:val="28"/>
        </w:rPr>
      </w:pP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270345">
      <w:pPr>
        <w:widowControl w:val="0"/>
        <w:spacing w:line="240" w:lineRule="auto"/>
        <w:jc w:val="both"/>
        <w:rPr>
          <w:rFonts w:ascii="Times New Roman" w:eastAsia="Times New Roman" w:hAnsi="Times New Roman" w:cs="Times New Roman"/>
          <w:b/>
          <w:i/>
          <w:sz w:val="28"/>
          <w:szCs w:val="28"/>
        </w:rPr>
        <w:sectPr w:rsidR="00270345">
          <w:pgSz w:w="11909" w:h="16834"/>
          <w:pgMar w:top="1440" w:right="1440" w:bottom="1440" w:left="1440" w:header="720" w:footer="720" w:gutter="0"/>
          <w:pgNumType w:start="1"/>
          <w:cols w:space="720"/>
        </w:sectPr>
      </w:pPr>
    </w:p>
    <w:p w:rsidR="00270345" w:rsidRDefault="00270345">
      <w:pPr>
        <w:widowControl w:val="0"/>
        <w:tabs>
          <w:tab w:val="left" w:pos="1080"/>
        </w:tabs>
        <w:spacing w:line="240" w:lineRule="auto"/>
        <w:jc w:val="both"/>
        <w:rPr>
          <w:rFonts w:ascii="Times New Roman" w:eastAsia="Times New Roman" w:hAnsi="Times New Roman" w:cs="Times New Roman"/>
          <w:b/>
          <w:i/>
          <w:sz w:val="28"/>
          <w:szCs w:val="28"/>
        </w:rPr>
      </w:pPr>
    </w:p>
    <w:p w:rsidR="00270345" w:rsidRDefault="00270345">
      <w:pPr>
        <w:widowControl w:val="0"/>
        <w:tabs>
          <w:tab w:val="left" w:pos="1080"/>
        </w:tabs>
        <w:spacing w:line="240" w:lineRule="auto"/>
        <w:jc w:val="both"/>
        <w:rPr>
          <w:rFonts w:ascii="Times New Roman" w:eastAsia="Times New Roman" w:hAnsi="Times New Roman" w:cs="Times New Roman"/>
          <w:b/>
          <w:i/>
          <w:sz w:val="28"/>
          <w:szCs w:val="28"/>
        </w:rPr>
      </w:pPr>
    </w:p>
    <w:p w:rsidR="00270345" w:rsidRDefault="00120AF6">
      <w:pPr>
        <w:pStyle w:val="1"/>
        <w:keepLines w:val="0"/>
        <w:spacing w:before="0" w:after="0" w:line="360" w:lineRule="auto"/>
        <w:jc w:val="center"/>
        <w:rPr>
          <w:rFonts w:ascii="Times New Roman" w:eastAsia="Times New Roman" w:hAnsi="Times New Roman" w:cs="Times New Roman"/>
          <w:sz w:val="28"/>
          <w:szCs w:val="28"/>
        </w:rPr>
      </w:pPr>
      <w:bookmarkStart w:id="4" w:name="_bg2hlayoi4kx" w:colFirst="0" w:colLast="0"/>
      <w:bookmarkEnd w:id="4"/>
      <w:r>
        <w:rPr>
          <w:rFonts w:ascii="Times New Roman" w:eastAsia="Times New Roman" w:hAnsi="Times New Roman" w:cs="Times New Roman"/>
          <w:b/>
          <w:sz w:val="28"/>
          <w:szCs w:val="28"/>
        </w:rPr>
        <w:t>2. Комплекс организационно-педагогических условий</w:t>
      </w:r>
    </w:p>
    <w:p w:rsidR="00270345" w:rsidRDefault="00120AF6">
      <w:pPr>
        <w:pStyle w:val="1"/>
        <w:keepLines w:val="0"/>
        <w:spacing w:before="0" w:after="0" w:line="360" w:lineRule="auto"/>
        <w:jc w:val="center"/>
        <w:rPr>
          <w:rFonts w:ascii="Times New Roman" w:eastAsia="Times New Roman" w:hAnsi="Times New Roman" w:cs="Times New Roman"/>
          <w:b/>
          <w:sz w:val="28"/>
          <w:szCs w:val="28"/>
        </w:rPr>
      </w:pPr>
      <w:bookmarkStart w:id="5" w:name="_p8toti7g3zyb" w:colFirst="0" w:colLast="0"/>
      <w:bookmarkEnd w:id="5"/>
      <w:r>
        <w:rPr>
          <w:rFonts w:ascii="Times New Roman" w:eastAsia="Times New Roman" w:hAnsi="Times New Roman" w:cs="Times New Roman"/>
          <w:b/>
          <w:sz w:val="28"/>
          <w:szCs w:val="28"/>
        </w:rPr>
        <w:t xml:space="preserve">2.1 Календарный учебный график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72 часа</w:t>
      </w:r>
      <w:r>
        <w:rPr>
          <w:rFonts w:ascii="Times New Roman" w:eastAsia="Times New Roman" w:hAnsi="Times New Roman" w:cs="Times New Roman"/>
          <w:sz w:val="28"/>
          <w:szCs w:val="28"/>
        </w:rPr>
        <w:t>)</w:t>
      </w:r>
    </w:p>
    <w:p w:rsidR="00270345" w:rsidRDefault="00120AF6">
      <w:pPr>
        <w:widowControl w:val="0"/>
        <w:spacing w:line="240" w:lineRule="auto"/>
        <w:ind w:firstLine="720"/>
        <w:jc w:val="both"/>
        <w:rPr>
          <w:rFonts w:ascii="Times New Roman" w:eastAsia="Times New Roman" w:hAnsi="Times New Roman" w:cs="Times New Roman"/>
          <w:b/>
          <w:sz w:val="28"/>
          <w:szCs w:val="28"/>
          <w:lang w:val="ru-RU"/>
        </w:rPr>
      </w:pPr>
      <w:bookmarkStart w:id="6" w:name="_3dy6vkm" w:colFirst="0" w:colLast="0"/>
      <w:bookmarkEnd w:id="6"/>
      <w:r>
        <w:rPr>
          <w:rFonts w:ascii="Times New Roman" w:eastAsia="Times New Roman" w:hAnsi="Times New Roman" w:cs="Times New Roman"/>
          <w:b/>
          <w:sz w:val="28"/>
          <w:szCs w:val="28"/>
        </w:rPr>
        <w:t>Год обучения:</w:t>
      </w:r>
      <w:r>
        <w:rPr>
          <w:rFonts w:ascii="Times New Roman" w:eastAsia="Times New Roman" w:hAnsi="Times New Roman" w:cs="Times New Roman"/>
          <w:b/>
          <w:sz w:val="28"/>
          <w:szCs w:val="28"/>
          <w:lang w:val="ru-RU"/>
        </w:rPr>
        <w:t xml:space="preserve"> 2023-2024гг.</w:t>
      </w:r>
    </w:p>
    <w:p w:rsidR="00270345" w:rsidRDefault="00120AF6">
      <w:pPr>
        <w:widowControl w:val="0"/>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Сроки учебных периодов: 1 полугодие – с </w:t>
      </w:r>
      <w:r>
        <w:rPr>
          <w:rFonts w:ascii="Times New Roman" w:eastAsia="Times New Roman" w:hAnsi="Times New Roman" w:cs="Times New Roman"/>
          <w:b/>
          <w:sz w:val="28"/>
          <w:szCs w:val="28"/>
          <w:lang w:val="ru-RU"/>
        </w:rPr>
        <w:t>11.09.2023</w:t>
      </w:r>
      <w:r>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lang w:val="ru-RU"/>
        </w:rPr>
        <w:t>31.12.2023гг.</w:t>
      </w:r>
      <w:r>
        <w:rPr>
          <w:rFonts w:ascii="Times New Roman" w:eastAsia="Times New Roman" w:hAnsi="Times New Roman" w:cs="Times New Roman"/>
          <w:b/>
          <w:sz w:val="28"/>
          <w:szCs w:val="28"/>
        </w:rPr>
        <w:t>;</w:t>
      </w:r>
    </w:p>
    <w:p w:rsidR="00270345" w:rsidRDefault="00120AF6">
      <w:pPr>
        <w:widowControl w:val="0"/>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полугодие – с </w:t>
      </w:r>
      <w:r>
        <w:rPr>
          <w:rFonts w:ascii="Times New Roman" w:eastAsia="Times New Roman" w:hAnsi="Times New Roman" w:cs="Times New Roman"/>
          <w:b/>
          <w:sz w:val="28"/>
          <w:szCs w:val="28"/>
          <w:lang w:val="ru-RU"/>
        </w:rPr>
        <w:t xml:space="preserve">10.01.2024 по 31.05.2024гг. </w:t>
      </w:r>
    </w:p>
    <w:p w:rsidR="00270345" w:rsidRDefault="00270345">
      <w:pPr>
        <w:widowControl w:val="0"/>
        <w:spacing w:line="240" w:lineRule="auto"/>
        <w:ind w:firstLine="720"/>
        <w:jc w:val="both"/>
        <w:rPr>
          <w:rFonts w:ascii="Times New Roman" w:eastAsia="Times New Roman" w:hAnsi="Times New Roman" w:cs="Times New Roman"/>
          <w:b/>
          <w:sz w:val="28"/>
          <w:szCs w:val="28"/>
        </w:rPr>
      </w:pPr>
    </w:p>
    <w:tbl>
      <w:tblPr>
        <w:tblStyle w:val="Style14"/>
        <w:tblW w:w="14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
        <w:gridCol w:w="4212"/>
        <w:gridCol w:w="813"/>
        <w:gridCol w:w="3462"/>
        <w:gridCol w:w="1900"/>
        <w:gridCol w:w="1423"/>
        <w:gridCol w:w="615"/>
        <w:gridCol w:w="615"/>
      </w:tblGrid>
      <w:tr w:rsidR="00270345">
        <w:trPr>
          <w:jc w:val="center"/>
        </w:trPr>
        <w:tc>
          <w:tcPr>
            <w:tcW w:w="1017" w:type="dxa"/>
            <w:vMerge w:val="restart"/>
            <w:tcBorders>
              <w:top w:val="single" w:sz="4" w:space="0" w:color="000000"/>
              <w:left w:val="single" w:sz="4" w:space="0" w:color="000000"/>
              <w:bottom w:val="single" w:sz="4" w:space="0" w:color="000000"/>
              <w:right w:val="single" w:sz="4" w:space="0" w:color="000000"/>
            </w:tcBorders>
            <w:vAlign w:val="center"/>
          </w:tcPr>
          <w:p w:rsidR="00270345" w:rsidRDefault="00120AF6">
            <w:pPr>
              <w:widowControl w:val="0"/>
              <w:tabs>
                <w:tab w:val="left" w:pos="1080"/>
              </w:tabs>
              <w:spacing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№п/п</w:t>
            </w:r>
          </w:p>
        </w:tc>
        <w:tc>
          <w:tcPr>
            <w:tcW w:w="4212" w:type="dxa"/>
            <w:vMerge w:val="restart"/>
            <w:tcBorders>
              <w:top w:val="single" w:sz="4" w:space="0" w:color="000000"/>
              <w:left w:val="single" w:sz="4" w:space="0" w:color="000000"/>
              <w:bottom w:val="single" w:sz="4" w:space="0" w:color="000000"/>
              <w:right w:val="single" w:sz="4" w:space="0" w:color="000000"/>
            </w:tcBorders>
            <w:vAlign w:val="center"/>
          </w:tcPr>
          <w:p w:rsidR="00270345" w:rsidRDefault="00120AF6">
            <w:pPr>
              <w:widowControl w:val="0"/>
              <w:tabs>
                <w:tab w:val="left" w:pos="1080"/>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Тема занятия</w:t>
            </w:r>
          </w:p>
        </w:tc>
        <w:tc>
          <w:tcPr>
            <w:tcW w:w="813" w:type="dxa"/>
            <w:vMerge w:val="restart"/>
            <w:tcBorders>
              <w:top w:val="single" w:sz="4" w:space="0" w:color="000000"/>
              <w:left w:val="single" w:sz="4" w:space="0" w:color="000000"/>
              <w:right w:val="single" w:sz="4" w:space="0" w:color="000000"/>
            </w:tcBorders>
            <w:vAlign w:val="center"/>
          </w:tcPr>
          <w:p w:rsidR="00270345" w:rsidRDefault="00120AF6">
            <w:pPr>
              <w:widowControl w:val="0"/>
              <w:tabs>
                <w:tab w:val="left" w:pos="1080"/>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Кол-во часов</w:t>
            </w:r>
          </w:p>
        </w:tc>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270345" w:rsidRDefault="00120AF6">
            <w:pPr>
              <w:widowControl w:val="0"/>
              <w:tabs>
                <w:tab w:val="left" w:pos="1080"/>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Форма занятия</w:t>
            </w:r>
          </w:p>
        </w:tc>
        <w:tc>
          <w:tcPr>
            <w:tcW w:w="1900" w:type="dxa"/>
            <w:vMerge w:val="restart"/>
            <w:tcBorders>
              <w:top w:val="single" w:sz="4" w:space="0" w:color="000000"/>
              <w:left w:val="single" w:sz="4" w:space="0" w:color="000000"/>
              <w:bottom w:val="single" w:sz="4" w:space="0" w:color="000000"/>
              <w:right w:val="single" w:sz="4" w:space="0" w:color="000000"/>
            </w:tcBorders>
            <w:vAlign w:val="center"/>
          </w:tcPr>
          <w:p w:rsidR="00270345" w:rsidRDefault="00120AF6">
            <w:pPr>
              <w:widowControl w:val="0"/>
              <w:tabs>
                <w:tab w:val="left" w:pos="1080"/>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Форма контроля</w:t>
            </w:r>
          </w:p>
        </w:tc>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270345" w:rsidRDefault="00120AF6">
            <w:pPr>
              <w:widowControl w:val="0"/>
              <w:tabs>
                <w:tab w:val="left" w:pos="1080"/>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Дата проведения занятия</w:t>
            </w:r>
          </w:p>
        </w:tc>
        <w:tc>
          <w:tcPr>
            <w:tcW w:w="615" w:type="dxa"/>
            <w:vMerge w:val="restart"/>
            <w:tcBorders>
              <w:top w:val="single" w:sz="4" w:space="0" w:color="000000"/>
              <w:left w:val="single" w:sz="4" w:space="0" w:color="000000"/>
              <w:right w:val="single" w:sz="4" w:space="0" w:color="000000"/>
            </w:tcBorders>
            <w:vAlign w:val="center"/>
          </w:tcPr>
          <w:p w:rsidR="00270345" w:rsidRDefault="00120AF6">
            <w:pPr>
              <w:widowControl w:val="0"/>
              <w:tabs>
                <w:tab w:val="left" w:pos="1080"/>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Причина изменения даты</w:t>
            </w:r>
          </w:p>
        </w:tc>
      </w:tr>
      <w:tr w:rsidR="00270345">
        <w:trPr>
          <w:jc w:val="center"/>
        </w:trPr>
        <w:tc>
          <w:tcPr>
            <w:tcW w:w="1017" w:type="dxa"/>
            <w:vMerge/>
            <w:tcBorders>
              <w:top w:val="single" w:sz="4" w:space="0" w:color="000000"/>
              <w:left w:val="single" w:sz="4" w:space="0" w:color="000000"/>
              <w:bottom w:val="single" w:sz="4" w:space="0" w:color="000000"/>
              <w:right w:val="single" w:sz="4" w:space="0" w:color="000000"/>
            </w:tcBorders>
            <w:vAlign w:val="center"/>
          </w:tcPr>
          <w:p w:rsidR="00270345" w:rsidRDefault="00270345">
            <w:pPr>
              <w:widowControl w:val="0"/>
              <w:rPr>
                <w:rFonts w:ascii="Times New Roman" w:eastAsia="Times New Roman" w:hAnsi="Times New Roman" w:cs="Times New Roman"/>
                <w:b/>
                <w:sz w:val="28"/>
                <w:szCs w:val="28"/>
              </w:rPr>
            </w:pPr>
          </w:p>
        </w:tc>
        <w:tc>
          <w:tcPr>
            <w:tcW w:w="4212" w:type="dxa"/>
            <w:vMerge/>
            <w:tcBorders>
              <w:top w:val="single" w:sz="4" w:space="0" w:color="000000"/>
              <w:left w:val="single" w:sz="4" w:space="0" w:color="000000"/>
              <w:bottom w:val="single" w:sz="4" w:space="0" w:color="000000"/>
              <w:right w:val="single" w:sz="4" w:space="0" w:color="000000"/>
            </w:tcBorders>
            <w:vAlign w:val="center"/>
          </w:tcPr>
          <w:p w:rsidR="00270345" w:rsidRDefault="00270345">
            <w:pPr>
              <w:widowControl w:val="0"/>
              <w:rPr>
                <w:rFonts w:ascii="Times New Roman" w:eastAsia="Times New Roman" w:hAnsi="Times New Roman" w:cs="Times New Roman"/>
                <w:b/>
                <w:sz w:val="28"/>
                <w:szCs w:val="28"/>
              </w:rPr>
            </w:pPr>
          </w:p>
        </w:tc>
        <w:tc>
          <w:tcPr>
            <w:tcW w:w="813" w:type="dxa"/>
            <w:vMerge/>
            <w:tcBorders>
              <w:top w:val="single" w:sz="4" w:space="0" w:color="000000"/>
              <w:left w:val="single" w:sz="4" w:space="0" w:color="000000"/>
              <w:right w:val="single" w:sz="4" w:space="0" w:color="000000"/>
            </w:tcBorders>
            <w:vAlign w:val="center"/>
          </w:tcPr>
          <w:p w:rsidR="00270345" w:rsidRDefault="00270345">
            <w:pPr>
              <w:widowControl w:val="0"/>
              <w:rPr>
                <w:rFonts w:ascii="Times New Roman" w:eastAsia="Times New Roman" w:hAnsi="Times New Roman" w:cs="Times New Roman"/>
                <w:b/>
                <w:sz w:val="28"/>
                <w:szCs w:val="28"/>
              </w:rPr>
            </w:pPr>
          </w:p>
        </w:tc>
        <w:tc>
          <w:tcPr>
            <w:tcW w:w="3462" w:type="dxa"/>
            <w:vMerge/>
            <w:tcBorders>
              <w:top w:val="single" w:sz="4" w:space="0" w:color="000000"/>
              <w:left w:val="single" w:sz="4" w:space="0" w:color="000000"/>
              <w:bottom w:val="single" w:sz="4" w:space="0" w:color="000000"/>
              <w:right w:val="single" w:sz="4" w:space="0" w:color="000000"/>
            </w:tcBorders>
            <w:vAlign w:val="center"/>
          </w:tcPr>
          <w:p w:rsidR="00270345" w:rsidRDefault="00270345">
            <w:pPr>
              <w:widowControl w:val="0"/>
              <w:rPr>
                <w:rFonts w:ascii="Times New Roman" w:eastAsia="Times New Roman" w:hAnsi="Times New Roman" w:cs="Times New Roman"/>
                <w:b/>
                <w:sz w:val="28"/>
                <w:szCs w:val="28"/>
              </w:rPr>
            </w:pPr>
          </w:p>
        </w:tc>
        <w:tc>
          <w:tcPr>
            <w:tcW w:w="1900" w:type="dxa"/>
            <w:vMerge/>
            <w:tcBorders>
              <w:top w:val="single" w:sz="4" w:space="0" w:color="000000"/>
              <w:left w:val="single" w:sz="4" w:space="0" w:color="000000"/>
              <w:bottom w:val="single" w:sz="4" w:space="0" w:color="000000"/>
              <w:right w:val="single" w:sz="4" w:space="0" w:color="000000"/>
            </w:tcBorders>
            <w:vAlign w:val="center"/>
          </w:tcPr>
          <w:p w:rsidR="00270345" w:rsidRDefault="00270345">
            <w:pPr>
              <w:widowControl w:val="0"/>
              <w:rPr>
                <w:rFonts w:ascii="Times New Roman" w:eastAsia="Times New Roman" w:hAnsi="Times New Roman" w:cs="Times New Roman"/>
                <w:b/>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планируемая</w:t>
            </w:r>
          </w:p>
        </w:tc>
        <w:tc>
          <w:tcPr>
            <w:tcW w:w="6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фактическая</w:t>
            </w:r>
          </w:p>
        </w:tc>
        <w:tc>
          <w:tcPr>
            <w:tcW w:w="615" w:type="dxa"/>
            <w:vMerge/>
            <w:tcBorders>
              <w:top w:val="single" w:sz="4" w:space="0" w:color="000000"/>
              <w:left w:val="single" w:sz="4" w:space="0" w:color="000000"/>
              <w:right w:val="single" w:sz="4" w:space="0" w:color="000000"/>
            </w:tcBorders>
            <w:vAlign w:val="center"/>
          </w:tcPr>
          <w:p w:rsidR="00270345" w:rsidRDefault="00270345">
            <w:pPr>
              <w:widowControl w:val="0"/>
              <w:rPr>
                <w:rFonts w:ascii="Times New Roman" w:eastAsia="Times New Roman" w:hAnsi="Times New Roman" w:cs="Times New Roman"/>
                <w:b/>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vAlign w:val="center"/>
          </w:tcPr>
          <w:p w:rsidR="00270345" w:rsidRDefault="00120AF6">
            <w:pPr>
              <w:widowControl w:val="0"/>
              <w:tabs>
                <w:tab w:val="left" w:pos="108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4212" w:type="dxa"/>
            <w:tcBorders>
              <w:top w:val="single" w:sz="4" w:space="0" w:color="000000"/>
              <w:left w:val="single" w:sz="4" w:space="0" w:color="000000"/>
              <w:bottom w:val="single" w:sz="4" w:space="0" w:color="000000"/>
              <w:right w:val="single" w:sz="4" w:space="0" w:color="000000"/>
            </w:tcBorders>
            <w:vAlign w:val="center"/>
          </w:tcPr>
          <w:p w:rsidR="00270345" w:rsidRDefault="00120AF6">
            <w:pPr>
              <w:widowControl w:val="0"/>
              <w:tabs>
                <w:tab w:val="left" w:pos="108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813" w:type="dxa"/>
            <w:tcBorders>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462" w:type="dxa"/>
            <w:tcBorders>
              <w:top w:val="single" w:sz="4" w:space="0" w:color="000000"/>
              <w:left w:val="single" w:sz="4" w:space="0" w:color="000000"/>
              <w:bottom w:val="single" w:sz="4" w:space="0" w:color="000000"/>
              <w:right w:val="single" w:sz="4" w:space="0" w:color="000000"/>
            </w:tcBorders>
            <w:vAlign w:val="center"/>
          </w:tcPr>
          <w:p w:rsidR="00270345" w:rsidRDefault="00120AF6">
            <w:pPr>
              <w:widowControl w:val="0"/>
              <w:tabs>
                <w:tab w:val="left" w:pos="108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900" w:type="dxa"/>
            <w:tcBorders>
              <w:top w:val="single" w:sz="4" w:space="0" w:color="000000"/>
              <w:left w:val="single" w:sz="4" w:space="0" w:color="000000"/>
              <w:bottom w:val="single" w:sz="4" w:space="0" w:color="000000"/>
              <w:right w:val="single" w:sz="4" w:space="0" w:color="000000"/>
            </w:tcBorders>
            <w:vAlign w:val="center"/>
          </w:tcPr>
          <w:p w:rsidR="00270345" w:rsidRDefault="00120AF6">
            <w:pPr>
              <w:widowControl w:val="0"/>
              <w:tabs>
                <w:tab w:val="left" w:pos="108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1423"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15"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615" w:type="dxa"/>
            <w:tcBorders>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270345">
        <w:trPr>
          <w:jc w:val="center"/>
        </w:trPr>
        <w:tc>
          <w:tcPr>
            <w:tcW w:w="14057" w:type="dxa"/>
            <w:gridSpan w:val="8"/>
            <w:tcBorders>
              <w:top w:val="single" w:sz="4" w:space="0" w:color="000000"/>
              <w:left w:val="single" w:sz="4" w:space="0" w:color="000000"/>
              <w:bottom w:val="single" w:sz="4" w:space="0" w:color="000000"/>
              <w:right w:val="single" w:sz="4" w:space="0" w:color="000000"/>
            </w:tcBorders>
            <w:vAlign w:val="center"/>
          </w:tcPr>
          <w:p w:rsidR="00270345" w:rsidRDefault="00270345">
            <w:pPr>
              <w:widowControl w:val="0"/>
              <w:tabs>
                <w:tab w:val="left" w:pos="1080"/>
              </w:tabs>
              <w:spacing w:line="240" w:lineRule="auto"/>
              <w:ind w:firstLine="709"/>
              <w:jc w:val="center"/>
              <w:rPr>
                <w:rFonts w:ascii="Times New Roman" w:eastAsia="Times New Roman" w:hAnsi="Times New Roman" w:cs="Times New Roman"/>
                <w:b/>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Вводное занятие. Графический дизайн как профессия. Графические редакторы.</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Лекция (видеоконференция).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Устный опрос, тест.</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11.09.2023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trHeight w:val="1035"/>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Векторный редактор </w:t>
            </w:r>
            <w:proofErr w:type="spellStart"/>
            <w:r>
              <w:rPr>
                <w:rFonts w:ascii="Times New Roman" w:eastAsia="Times New Roman" w:hAnsi="Times New Roman" w:cs="Times New Roman"/>
                <w:sz w:val="28"/>
                <w:szCs w:val="28"/>
              </w:rPr>
              <w:t>Inkscape</w:t>
            </w:r>
            <w:proofErr w:type="spellEnd"/>
            <w:r>
              <w:rPr>
                <w:rFonts w:ascii="Times New Roman" w:eastAsia="Times New Roman" w:hAnsi="Times New Roman" w:cs="Times New Roman"/>
                <w:sz w:val="28"/>
                <w:szCs w:val="28"/>
              </w:rPr>
              <w:t>: строение окна программы.</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Меню программы.</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12.09.2023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документа. Создание объекта с учетом пропорций в сетке программы.</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18.09.2023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направляющими. Создание объекта с помощью направляющих.</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19.09.2023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Векторизация растровых изображений. Использование растровых изображений в </w:t>
            </w:r>
            <w:r>
              <w:rPr>
                <w:rFonts w:ascii="Times New Roman" w:eastAsia="Times New Roman" w:hAnsi="Times New Roman" w:cs="Times New Roman"/>
                <w:sz w:val="28"/>
                <w:szCs w:val="28"/>
              </w:rPr>
              <w:lastRenderedPageBreak/>
              <w:t>векторной графике.</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25.09.2023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Векторизация растровых изображений. Использование растровых изображений в векторной графике.</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26.09.2023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“карандаш”, “каллиграфическое перо”, “распылитель”.</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02.10.2023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Инструменты “карандаш”, “каллиграфическое перо”, “распылитель”.</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03.10.2023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Контуры, операции с контурами, контурные эффекты.</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09.10.2023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Контуры, операции с контурами, контурные эффекты.</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10.10.2023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pStyle w:val="1"/>
              <w:keepNext w:val="0"/>
              <w:keepLines w:val="0"/>
              <w:widowControl w:val="0"/>
              <w:shd w:val="clear" w:color="auto" w:fill="FFFFFF"/>
              <w:spacing w:before="0" w:line="312" w:lineRule="auto"/>
              <w:jc w:val="both"/>
              <w:rPr>
                <w:rFonts w:ascii="Times New Roman" w:eastAsia="Times New Roman" w:hAnsi="Times New Roman" w:cs="Times New Roman"/>
                <w:sz w:val="28"/>
                <w:szCs w:val="28"/>
              </w:rPr>
            </w:pPr>
            <w:bookmarkStart w:id="7" w:name="_nawmkolu6896" w:colFirst="0" w:colLast="0"/>
            <w:bookmarkEnd w:id="7"/>
            <w:r>
              <w:rPr>
                <w:rFonts w:ascii="Times New Roman" w:eastAsia="Times New Roman" w:hAnsi="Times New Roman" w:cs="Times New Roman"/>
                <w:sz w:val="28"/>
                <w:szCs w:val="28"/>
              </w:rPr>
              <w:t>Теория цвета как основа дизайна и иллюстрации.</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16.10.2023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простых логотипов из геометрических фигур.</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17.10.2023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простых логотипов из геометрических фигур.</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23.10.2023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bookmarkStart w:id="8" w:name="_ahkicm5570pw" w:colFirst="0" w:colLast="0"/>
            <w:bookmarkEnd w:id="8"/>
            <w:r>
              <w:rPr>
                <w:rFonts w:ascii="Times New Roman" w:eastAsia="Times New Roman" w:hAnsi="Times New Roman" w:cs="Times New Roman"/>
                <w:sz w:val="28"/>
                <w:szCs w:val="28"/>
              </w:rPr>
              <w:t>Кривые Безье, режимы работы, настройка узлов.</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24.10.2023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изображения с помощью карандаша и кривых Безье.</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30.10.2023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trHeight w:val="994"/>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изображения с помощью карандаша и кривых Безье.</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Устный опрос, практическая работа.</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31.10.2023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Заливка и обводка</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со слоями.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Выравнивание объекта.</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06.11.2023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Заливка и обводка</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со слоями.</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Выравнивание объекта.</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07.11.2023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Обтравочный</w:t>
            </w:r>
            <w:proofErr w:type="spellEnd"/>
            <w:r>
              <w:rPr>
                <w:rFonts w:ascii="Times New Roman" w:eastAsia="Times New Roman" w:hAnsi="Times New Roman" w:cs="Times New Roman"/>
                <w:sz w:val="28"/>
                <w:szCs w:val="28"/>
              </w:rPr>
              <w:t xml:space="preserve"> контур. Маска. Текстура.</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13.11.2023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trHeight w:val="942"/>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vAlign w:val="center"/>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и шрифт.</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демонстрация работ.</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20.11.2023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аксонометрической сетки в </w:t>
            </w:r>
            <w:proofErr w:type="spellStart"/>
            <w:r>
              <w:rPr>
                <w:rFonts w:ascii="Times New Roman" w:eastAsia="Times New Roman" w:hAnsi="Times New Roman" w:cs="Times New Roman"/>
                <w:sz w:val="28"/>
                <w:szCs w:val="28"/>
              </w:rPr>
              <w:t>Inkscape</w:t>
            </w:r>
            <w:proofErr w:type="spellEnd"/>
            <w:r>
              <w:rPr>
                <w:rFonts w:ascii="Times New Roman" w:eastAsia="Times New Roman" w:hAnsi="Times New Roman" w:cs="Times New Roman"/>
                <w:sz w:val="28"/>
                <w:szCs w:val="28"/>
              </w:rPr>
              <w:t>.</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21.11.2023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Графический дизайн в полиграфии. </w:t>
            </w:r>
          </w:p>
          <w:p w:rsidR="00270345" w:rsidRDefault="00270345">
            <w:pPr>
              <w:widowControl w:val="0"/>
              <w:spacing w:line="240" w:lineRule="auto"/>
              <w:jc w:val="both"/>
              <w:rPr>
                <w:rFonts w:ascii="Times New Roman" w:eastAsia="Times New Roman" w:hAnsi="Times New Roman" w:cs="Times New Roman"/>
                <w:sz w:val="28"/>
                <w:szCs w:val="28"/>
              </w:rPr>
            </w:pP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27.11.2023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типографики.</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 самостоятельная работа, демонстрация работ.</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28.11.2023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типографики.</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Практическая работа, </w:t>
            </w:r>
            <w:r>
              <w:rPr>
                <w:rFonts w:ascii="Times New Roman" w:eastAsia="Times New Roman" w:hAnsi="Times New Roman" w:cs="Times New Roman"/>
                <w:sz w:val="28"/>
                <w:szCs w:val="28"/>
              </w:rPr>
              <w:lastRenderedPageBreak/>
              <w:t>наблюдение, самостоятельная работа, демонстрация работ.</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04.12.2023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типографики.</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 самостоятельная работа, демонстрация работ.</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05.12.2023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Базовые правила композиции в графическом дизайне.</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Базовые правила композиции в графическом дизайне.</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тесты</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12.12.2023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Базовые правила композиции в графическом дизайне.</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18.12.2023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логотипа организации с использованием основ типографики и композиции.</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19.12.2023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логотипа организации с использованием основ типографики и композиции.</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25.12.2023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Психология цвета. Цветовая схема. Инструменты подбора цвета.</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26.12.2023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Психология цвета. Цветовая схема. Инструменты подбора цвета.</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Комбинированное занятие</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(онлайн–консультация)</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Практическая работа, наблюдение. </w:t>
            </w:r>
            <w:r>
              <w:rPr>
                <w:rFonts w:ascii="Times New Roman" w:eastAsia="Times New Roman" w:hAnsi="Times New Roman" w:cs="Times New Roman"/>
                <w:sz w:val="28"/>
                <w:szCs w:val="28"/>
              </w:rPr>
              <w:lastRenderedPageBreak/>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08.01.2024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w:t>
            </w:r>
            <w:proofErr w:type="spellStart"/>
            <w:r>
              <w:rPr>
                <w:rFonts w:ascii="Times New Roman" w:eastAsia="Times New Roman" w:hAnsi="Times New Roman" w:cs="Times New Roman"/>
                <w:sz w:val="28"/>
                <w:szCs w:val="28"/>
              </w:rPr>
              <w:t>монолинейного</w:t>
            </w:r>
            <w:proofErr w:type="spellEnd"/>
            <w:r>
              <w:rPr>
                <w:rFonts w:ascii="Times New Roman" w:eastAsia="Times New Roman" w:hAnsi="Times New Roman" w:cs="Times New Roman"/>
                <w:sz w:val="28"/>
                <w:szCs w:val="28"/>
              </w:rPr>
              <w:t xml:space="preserve"> пейзажа.</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Комбинированное занятие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09.01.2024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w:t>
            </w:r>
            <w:proofErr w:type="spellStart"/>
            <w:r>
              <w:rPr>
                <w:rFonts w:ascii="Times New Roman" w:eastAsia="Times New Roman" w:hAnsi="Times New Roman" w:cs="Times New Roman"/>
                <w:sz w:val="28"/>
                <w:szCs w:val="28"/>
              </w:rPr>
              <w:t>монолинейного</w:t>
            </w:r>
            <w:proofErr w:type="spellEnd"/>
            <w:r>
              <w:rPr>
                <w:rFonts w:ascii="Times New Roman" w:eastAsia="Times New Roman" w:hAnsi="Times New Roman" w:cs="Times New Roman"/>
                <w:sz w:val="28"/>
                <w:szCs w:val="28"/>
              </w:rPr>
              <w:t xml:space="preserve"> пейзажа.</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Комбинированное занятие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15.01.2024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иллюстрации.</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Комбинированное занятие </w:t>
            </w:r>
          </w:p>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наблюдение.</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16.01.2024. </w:t>
            </w:r>
          </w:p>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numPr>
                <w:ilvl w:val="0"/>
                <w:numId w:val="9"/>
              </w:numPr>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bookmarkStart w:id="9" w:name="_1fob9te" w:colFirst="0" w:colLast="0"/>
            <w:bookmarkEnd w:id="9"/>
            <w:r>
              <w:rPr>
                <w:rFonts w:ascii="Times New Roman" w:eastAsia="Times New Roman" w:hAnsi="Times New Roman" w:cs="Times New Roman"/>
                <w:sz w:val="28"/>
                <w:szCs w:val="28"/>
              </w:rPr>
              <w:t>Создание иллюстрации.</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w:t>
            </w:r>
          </w:p>
        </w:tc>
        <w:tc>
          <w:tcPr>
            <w:tcW w:w="1900"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 демонстрация работ.</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0345" w:rsidRDefault="00120AF6">
            <w:pPr>
              <w:widowControl w:val="0"/>
              <w:tabs>
                <w:tab w:val="left" w:pos="108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22.01.2024. </w:t>
            </w: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r w:rsidR="00270345">
        <w:trPr>
          <w:jc w:val="center"/>
        </w:trPr>
        <w:tc>
          <w:tcPr>
            <w:tcW w:w="1017"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jc w:val="both"/>
              <w:rPr>
                <w:rFonts w:ascii="Times New Roman" w:eastAsia="Times New Roman" w:hAnsi="Times New Roman" w:cs="Times New Roman"/>
                <w:sz w:val="28"/>
                <w:szCs w:val="28"/>
              </w:rPr>
            </w:pPr>
          </w:p>
        </w:tc>
        <w:tc>
          <w:tcPr>
            <w:tcW w:w="4212"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Итого: </w:t>
            </w:r>
          </w:p>
        </w:tc>
        <w:tc>
          <w:tcPr>
            <w:tcW w:w="813" w:type="dxa"/>
            <w:tcBorders>
              <w:top w:val="single" w:sz="4" w:space="0" w:color="000000"/>
              <w:left w:val="single" w:sz="4" w:space="0" w:color="000000"/>
              <w:bottom w:val="single" w:sz="4" w:space="0" w:color="000000"/>
              <w:right w:val="single" w:sz="4" w:space="0" w:color="000000"/>
            </w:tcBorders>
          </w:tcPr>
          <w:p w:rsidR="00270345" w:rsidRDefault="00120AF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72 часа</w:t>
            </w:r>
          </w:p>
        </w:tc>
        <w:tc>
          <w:tcPr>
            <w:tcW w:w="3462" w:type="dxa"/>
            <w:tcBorders>
              <w:top w:val="single" w:sz="4" w:space="0" w:color="000000"/>
              <w:left w:val="single" w:sz="4" w:space="0" w:color="000000"/>
              <w:bottom w:val="single" w:sz="4" w:space="0" w:color="000000"/>
              <w:right w:val="single" w:sz="4" w:space="0" w:color="000000"/>
            </w:tcBorders>
          </w:tcPr>
          <w:p w:rsidR="00270345" w:rsidRDefault="00270345">
            <w:pPr>
              <w:widowControl w:val="0"/>
              <w:spacing w:line="240" w:lineRule="auto"/>
              <w:jc w:val="both"/>
              <w:rPr>
                <w:rFonts w:ascii="Times New Roman" w:eastAsia="Times New Roman" w:hAnsi="Times New Roman" w:cs="Times New Roman"/>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270345" w:rsidRDefault="00270345">
            <w:pPr>
              <w:widowControl w:val="0"/>
              <w:spacing w:line="240" w:lineRule="auto"/>
              <w:jc w:val="both"/>
              <w:rPr>
                <w:rFonts w:ascii="Times New Roman" w:eastAsia="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tcPr>
          <w:p w:rsidR="00270345" w:rsidRDefault="00270345">
            <w:pPr>
              <w:widowControl w:val="0"/>
              <w:tabs>
                <w:tab w:val="left" w:pos="1080"/>
              </w:tabs>
              <w:spacing w:line="240" w:lineRule="auto"/>
              <w:ind w:firstLine="709"/>
              <w:jc w:val="both"/>
              <w:rPr>
                <w:rFonts w:ascii="Times New Roman" w:eastAsia="Times New Roman" w:hAnsi="Times New Roman" w:cs="Times New Roman"/>
                <w:sz w:val="28"/>
                <w:szCs w:val="28"/>
              </w:rPr>
            </w:pPr>
          </w:p>
        </w:tc>
      </w:tr>
    </w:tbl>
    <w:p w:rsidR="00270345" w:rsidRDefault="00270345">
      <w:pPr>
        <w:widowControl w:val="0"/>
        <w:spacing w:line="240" w:lineRule="auto"/>
        <w:jc w:val="both"/>
        <w:rPr>
          <w:rFonts w:ascii="Times New Roman" w:eastAsia="Times New Roman" w:hAnsi="Times New Roman" w:cs="Times New Roman"/>
          <w:sz w:val="28"/>
          <w:szCs w:val="28"/>
        </w:rPr>
        <w:sectPr w:rsidR="00270345">
          <w:pgSz w:w="16834" w:h="11909" w:orient="landscape"/>
          <w:pgMar w:top="709" w:right="567" w:bottom="567" w:left="567" w:header="708" w:footer="708" w:gutter="0"/>
          <w:cols w:space="720"/>
        </w:sectPr>
      </w:pPr>
    </w:p>
    <w:p w:rsidR="00270345" w:rsidRDefault="00120AF6">
      <w:pPr>
        <w:widowControl w:v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 Условия реализации программы</w:t>
      </w:r>
    </w:p>
    <w:p w:rsidR="00270345" w:rsidRDefault="00120AF6">
      <w:pPr>
        <w:widowControl w:v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Материально-техническое обеспечение</w:t>
      </w:r>
    </w:p>
    <w:p w:rsidR="00270345" w:rsidRDefault="00120AF6">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вебинары, </w:t>
      </w:r>
      <w:proofErr w:type="spellStart"/>
      <w:r>
        <w:rPr>
          <w:rFonts w:ascii="Times New Roman" w:eastAsia="Times New Roman" w:hAnsi="Times New Roman" w:cs="Times New Roman"/>
          <w:sz w:val="28"/>
          <w:szCs w:val="28"/>
        </w:rPr>
        <w:t>skype</w:t>
      </w:r>
      <w:proofErr w:type="spellEnd"/>
      <w:r>
        <w:rPr>
          <w:rFonts w:ascii="Times New Roman" w:eastAsia="Times New Roman" w:hAnsi="Times New Roman" w:cs="Times New Roman"/>
          <w:sz w:val="28"/>
          <w:szCs w:val="28"/>
        </w:rPr>
        <w:t xml:space="preserve"> – общение, 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облачные сервисы и т.д.)</w:t>
      </w:r>
    </w:p>
    <w:p w:rsidR="00270345" w:rsidRDefault="00120AF6">
      <w:pPr>
        <w:widowControl w:v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Объединение располагается в учебном кабинете. Кабинет обеспечен соответствующей мебелью: рабочими столами, стульями, компьютерами, программным обеспечением, выходом в интернет, мультимедийной доской, столом для руководителя.</w:t>
      </w:r>
    </w:p>
    <w:p w:rsidR="00270345" w:rsidRDefault="00120AF6">
      <w:pPr>
        <w:widowControl w:val="0"/>
        <w:spacing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Группа учеников состоит из 10-12 человек.</w:t>
      </w:r>
    </w:p>
    <w:p w:rsidR="00270345" w:rsidRDefault="00120AF6">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Рабочее место оснащено столом, стульями, персональным компьютером или ноутбуком, компьютерной мышью, программным обеспечением.</w:t>
      </w:r>
    </w:p>
    <w:p w:rsidR="00270345" w:rsidRDefault="00120AF6">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работе в объединении дети приступают после проведения руководителем соответствующего инструктажа по правилам техники безопасной работы, объявлением темы занятия, плана работы. Новую тему руководитель объясняет с применением технологий мультимедиа.</w:t>
      </w:r>
    </w:p>
    <w:p w:rsidR="00270345" w:rsidRDefault="00270345">
      <w:pPr>
        <w:spacing w:line="240" w:lineRule="auto"/>
        <w:ind w:firstLine="709"/>
        <w:jc w:val="both"/>
        <w:rPr>
          <w:rFonts w:ascii="Times New Roman" w:eastAsia="Times New Roman" w:hAnsi="Times New Roman" w:cs="Times New Roman"/>
          <w:sz w:val="28"/>
          <w:szCs w:val="28"/>
        </w:rPr>
      </w:pP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Технические средства </w:t>
      </w:r>
      <w:proofErr w:type="gramStart"/>
      <w:r>
        <w:rPr>
          <w:rFonts w:ascii="Times New Roman" w:eastAsia="Times New Roman" w:hAnsi="Times New Roman" w:cs="Times New Roman"/>
          <w:b/>
          <w:sz w:val="28"/>
          <w:szCs w:val="28"/>
        </w:rPr>
        <w:t>обучения:</w:t>
      </w:r>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Мышь компьютерная;</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Ноутбуки;</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Интерактивная доска;</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Графические планшеты;</w:t>
      </w:r>
    </w:p>
    <w:p w:rsidR="00270345" w:rsidRDefault="00120AF6">
      <w:pPr>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Программное обеспечение, программа </w:t>
      </w:r>
      <w:proofErr w:type="spellStart"/>
      <w:r>
        <w:rPr>
          <w:rFonts w:ascii="Times New Roman" w:eastAsia="Times New Roman" w:hAnsi="Times New Roman" w:cs="Times New Roman"/>
          <w:sz w:val="28"/>
          <w:szCs w:val="28"/>
          <w:highlight w:val="white"/>
        </w:rPr>
        <w:t>Inkscape</w:t>
      </w:r>
      <w:proofErr w:type="spellEnd"/>
      <w:r>
        <w:rPr>
          <w:rFonts w:ascii="Times New Roman" w:eastAsia="Times New Roman" w:hAnsi="Times New Roman" w:cs="Times New Roman"/>
          <w:sz w:val="28"/>
          <w:szCs w:val="28"/>
          <w:highlight w:val="white"/>
        </w:rPr>
        <w:t>;</w:t>
      </w:r>
    </w:p>
    <w:p w:rsidR="00270345" w:rsidRDefault="00120AF6">
      <w:pPr>
        <w:widowControl w:v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Формы аттестации</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Формы проведения аттестации:</w:t>
      </w:r>
      <w:r>
        <w:rPr>
          <w:rFonts w:ascii="Times New Roman" w:eastAsia="Times New Roman" w:hAnsi="Times New Roman" w:cs="Times New Roman"/>
          <w:sz w:val="28"/>
          <w:szCs w:val="28"/>
        </w:rPr>
        <w:t xml:space="preserve"> защита проекта, соревнования различного уровня.</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 подведения итогов</w:t>
      </w:r>
      <w:r>
        <w:rPr>
          <w:rFonts w:ascii="Times New Roman" w:eastAsia="Times New Roman" w:hAnsi="Times New Roman" w:cs="Times New Roman"/>
          <w:sz w:val="28"/>
          <w:szCs w:val="28"/>
        </w:rPr>
        <w:t xml:space="preserve">: </w:t>
      </w:r>
    </w:p>
    <w:p w:rsidR="00270345" w:rsidRDefault="00120AF6">
      <w:pPr>
        <w:numPr>
          <w:ilvl w:val="0"/>
          <w:numId w:val="10"/>
        </w:numPr>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защита проекта, </w:t>
      </w:r>
    </w:p>
    <w:p w:rsidR="00270345" w:rsidRDefault="00120AF6">
      <w:pPr>
        <w:numPr>
          <w:ilvl w:val="0"/>
          <w:numId w:val="10"/>
        </w:numPr>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соревнования различного уровня. </w:t>
      </w:r>
    </w:p>
    <w:p w:rsidR="00270345" w:rsidRDefault="00270345">
      <w:pPr>
        <w:widowControl w:val="0"/>
        <w:tabs>
          <w:tab w:val="left" w:pos="0"/>
        </w:tabs>
        <w:spacing w:line="240" w:lineRule="auto"/>
        <w:ind w:firstLine="709"/>
        <w:jc w:val="both"/>
        <w:rPr>
          <w:rFonts w:ascii="Times New Roman" w:eastAsia="Times New Roman" w:hAnsi="Times New Roman" w:cs="Times New Roman"/>
          <w:b/>
          <w:sz w:val="28"/>
          <w:szCs w:val="28"/>
        </w:rPr>
      </w:pPr>
    </w:p>
    <w:p w:rsidR="00270345" w:rsidRDefault="00120AF6">
      <w:pPr>
        <w:widowControl w:val="0"/>
        <w:tabs>
          <w:tab w:val="left" w:pos="0"/>
        </w:tabs>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Способы определения результативности. </w:t>
      </w:r>
    </w:p>
    <w:p w:rsidR="00270345" w:rsidRDefault="00120AF6">
      <w:pPr>
        <w:widowControl w:val="0"/>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образовательном процессе для диагностики успешности освоения учебной программы используются: </w:t>
      </w:r>
    </w:p>
    <w:p w:rsidR="00270345" w:rsidRDefault="00120AF6">
      <w:pPr>
        <w:numPr>
          <w:ilvl w:val="0"/>
          <w:numId w:val="11"/>
        </w:numPr>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наблюдения; </w:t>
      </w:r>
    </w:p>
    <w:p w:rsidR="00270345" w:rsidRDefault="00120AF6">
      <w:pPr>
        <w:numPr>
          <w:ilvl w:val="0"/>
          <w:numId w:val="11"/>
        </w:numPr>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анализа продуктов образовательной деятельности обучающегося; </w:t>
      </w:r>
    </w:p>
    <w:p w:rsidR="00270345" w:rsidRDefault="00120AF6">
      <w:pPr>
        <w:widowControl w:val="0"/>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творческих проектов с соблюдением правил и методов графического дизайна (еще один критерий результативности).</w:t>
      </w:r>
    </w:p>
    <w:p w:rsidR="00270345" w:rsidRDefault="00120AF6">
      <w:pPr>
        <w:widowControl w:val="0"/>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формирования команды по следующим критериям:</w:t>
      </w:r>
    </w:p>
    <w:p w:rsidR="00270345" w:rsidRDefault="00120AF6">
      <w:pPr>
        <w:widowControl w:val="0"/>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сплоченность команды;</w:t>
      </w:r>
    </w:p>
    <w:p w:rsidR="00270345" w:rsidRDefault="00120AF6">
      <w:pPr>
        <w:widowControl w:val="0"/>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согласованность индивидуальных целей членов команды;</w:t>
      </w:r>
    </w:p>
    <w:p w:rsidR="00270345" w:rsidRDefault="00120AF6">
      <w:pPr>
        <w:widowControl w:val="0"/>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эффективности работы в команде в сравнении с эффективностью работы над индивидуальными проектами;</w:t>
      </w:r>
    </w:p>
    <w:p w:rsidR="00270345" w:rsidRDefault="00120AF6">
      <w:pPr>
        <w:widowControl w:val="0"/>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выделение лидера команды.</w:t>
      </w:r>
    </w:p>
    <w:p w:rsidR="00270345" w:rsidRDefault="00120AF6">
      <w:pPr>
        <w:widowControl w:val="0"/>
        <w:tabs>
          <w:tab w:val="left" w:pos="0"/>
        </w:tabs>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Виды контроля. </w:t>
      </w:r>
    </w:p>
    <w:p w:rsidR="00270345" w:rsidRDefault="00120AF6">
      <w:pPr>
        <w:numPr>
          <w:ilvl w:val="0"/>
          <w:numId w:val="12"/>
        </w:numPr>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предварительный: анкетирование, опрос; </w:t>
      </w:r>
    </w:p>
    <w:p w:rsidR="00270345" w:rsidRDefault="00120AF6">
      <w:pPr>
        <w:numPr>
          <w:ilvl w:val="0"/>
          <w:numId w:val="12"/>
        </w:numPr>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практическая работа над созданием проекта в определенной тематике; </w:t>
      </w:r>
    </w:p>
    <w:p w:rsidR="00270345" w:rsidRDefault="00120AF6">
      <w:pPr>
        <w:numPr>
          <w:ilvl w:val="0"/>
          <w:numId w:val="12"/>
        </w:numPr>
        <w:tabs>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конкурсы внутри объединения, дискуссии; </w:t>
      </w:r>
    </w:p>
    <w:p w:rsidR="00270345" w:rsidRDefault="00120AF6">
      <w:pPr>
        <w:numPr>
          <w:ilvl w:val="0"/>
          <w:numId w:val="12"/>
        </w:numPr>
        <w:spacing w:line="240" w:lineRule="auto"/>
        <w:ind w:left="107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итоговый: защита проектов.</w:t>
      </w:r>
    </w:p>
    <w:p w:rsidR="00270345" w:rsidRDefault="00120AF6">
      <w:pPr>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диагностики:</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u w:val="single"/>
        </w:rPr>
        <w:t>Промежуточная диагностика</w:t>
      </w:r>
      <w:r>
        <w:rPr>
          <w:rFonts w:ascii="Times New Roman" w:eastAsia="Times New Roman" w:hAnsi="Times New Roman" w:cs="Times New Roman"/>
          <w:sz w:val="28"/>
          <w:szCs w:val="28"/>
        </w:rPr>
        <w:t xml:space="preserve">, проводится по завершении раздела обучения. </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u w:val="single"/>
        </w:rPr>
        <w:t>Итоговая диагностика</w:t>
      </w:r>
      <w:r>
        <w:rPr>
          <w:rFonts w:ascii="Times New Roman" w:eastAsia="Times New Roman" w:hAnsi="Times New Roman" w:cs="Times New Roman"/>
          <w:sz w:val="28"/>
          <w:szCs w:val="28"/>
        </w:rPr>
        <w:t xml:space="preserve">, проводится после завершения всей учебной программы. </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оценки служат умения и знания, направленные на формирование общих и профессиональных компетенций.</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Оперативный контроль</w:t>
      </w:r>
      <w:r>
        <w:rPr>
          <w:rFonts w:ascii="Times New Roman" w:eastAsia="Times New Roman" w:hAnsi="Times New Roman" w:cs="Times New Roman"/>
          <w:sz w:val="28"/>
          <w:szCs w:val="28"/>
        </w:rPr>
        <w:t xml:space="preserve"> учебных достижений осуществляется на протяжении всех занятий и имеет своей целью оценку систематичности учебной работы </w:t>
      </w:r>
      <w:proofErr w:type="gramStart"/>
      <w:r>
        <w:rPr>
          <w:rFonts w:ascii="Times New Roman" w:eastAsia="Times New Roman" w:hAnsi="Times New Roman" w:cs="Times New Roman"/>
          <w:sz w:val="28"/>
          <w:szCs w:val="28"/>
        </w:rPr>
        <w:t>обучающихся  по</w:t>
      </w:r>
      <w:proofErr w:type="gramEnd"/>
      <w:r>
        <w:rPr>
          <w:rFonts w:ascii="Times New Roman" w:eastAsia="Times New Roman" w:hAnsi="Times New Roman" w:cs="Times New Roman"/>
          <w:sz w:val="28"/>
          <w:szCs w:val="28"/>
        </w:rPr>
        <w:t xml:space="preserve"> формированию знаний и умений в рамках освоения данного материала. Проводится в процессе устного опроса, проведения практических работ, выполнения индивидуальных заданий и т.п.</w:t>
      </w:r>
    </w:p>
    <w:p w:rsidR="00270345" w:rsidRDefault="00120AF6">
      <w:pPr>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Задачи текущего контроля:</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мотивации обучающихся к регулярной учебной работе;</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навыков самостоятельной работы;</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 обратной связи между обучающимися и преподавателем, на основании которой устанавливается, как </w:t>
      </w:r>
      <w:proofErr w:type="gramStart"/>
      <w:r>
        <w:rPr>
          <w:rFonts w:ascii="Times New Roman" w:eastAsia="Times New Roman" w:hAnsi="Times New Roman" w:cs="Times New Roman"/>
          <w:sz w:val="28"/>
          <w:szCs w:val="28"/>
        </w:rPr>
        <w:t>обучающиеся  воспринимают</w:t>
      </w:r>
      <w:proofErr w:type="gramEnd"/>
      <w:r>
        <w:rPr>
          <w:rFonts w:ascii="Times New Roman" w:eastAsia="Times New Roman" w:hAnsi="Times New Roman" w:cs="Times New Roman"/>
          <w:sz w:val="28"/>
          <w:szCs w:val="28"/>
        </w:rPr>
        <w:t xml:space="preserve"> и усваивают учебный материал;</w:t>
      </w:r>
    </w:p>
    <w:p w:rsidR="00270345" w:rsidRDefault="00120AF6">
      <w:pPr>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дифференциация итоговой оценки знаний.</w:t>
      </w:r>
    </w:p>
    <w:p w:rsidR="00270345" w:rsidRDefault="00120AF6">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Оценочные материалы</w:t>
      </w:r>
    </w:p>
    <w:p w:rsidR="00270345" w:rsidRDefault="00120AF6">
      <w:pPr>
        <w:widowControl w:val="0"/>
        <w:spacing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проектной деятельности обучающихся.</w:t>
      </w:r>
    </w:p>
    <w:p w:rsidR="00270345" w:rsidRDefault="00120AF6">
      <w:pPr>
        <w:widowControl w:val="0"/>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Этапы.</w:t>
      </w:r>
    </w:p>
    <w:p w:rsidR="00270345" w:rsidRDefault="00120AF6">
      <w:pPr>
        <w:widowControl w:val="0"/>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Работа над проектом</w:t>
      </w:r>
    </w:p>
    <w:p w:rsidR="00270345" w:rsidRDefault="00120AF6">
      <w:pPr>
        <w:widowControl w:val="0"/>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Результат проекта</w:t>
      </w:r>
    </w:p>
    <w:p w:rsidR="00270345" w:rsidRDefault="00120AF6">
      <w:pPr>
        <w:widowControl w:val="0"/>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Продукт проекта (что получилось в итоге)</w:t>
      </w:r>
    </w:p>
    <w:p w:rsidR="00270345" w:rsidRDefault="00120AF6">
      <w:pPr>
        <w:widowControl w:val="0"/>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Оформление проекта </w:t>
      </w:r>
    </w:p>
    <w:p w:rsidR="00270345" w:rsidRDefault="00120AF6">
      <w:pPr>
        <w:widowControl w:val="0"/>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 Оформление проектной папки, видеоряда</w:t>
      </w:r>
    </w:p>
    <w:p w:rsidR="00270345" w:rsidRDefault="00120AF6">
      <w:pPr>
        <w:widowControl w:val="0"/>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Защита проекта </w:t>
      </w:r>
    </w:p>
    <w:p w:rsidR="00270345" w:rsidRDefault="00120AF6">
      <w:pPr>
        <w:widowControl w:val="0"/>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Презентация своего продукта: уровень презентации.</w:t>
      </w:r>
    </w:p>
    <w:p w:rsidR="00270345" w:rsidRDefault="00120AF6">
      <w:pPr>
        <w:widowControl w:val="0"/>
        <w:spacing w:line="240" w:lineRule="auto"/>
        <w:ind w:firstLine="709"/>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Критерии оценивания работы над проектом</w:t>
      </w:r>
      <w:r>
        <w:rPr>
          <w:rFonts w:ascii="Times New Roman" w:eastAsia="Times New Roman" w:hAnsi="Times New Roman" w:cs="Times New Roman"/>
          <w:b/>
          <w:sz w:val="28"/>
          <w:szCs w:val="28"/>
          <w:lang w:val="ru-RU"/>
        </w:rPr>
        <w:t>:</w:t>
      </w:r>
    </w:p>
    <w:p w:rsidR="00270345" w:rsidRDefault="00120AF6">
      <w:pPr>
        <w:numPr>
          <w:ilvl w:val="0"/>
          <w:numId w:val="13"/>
        </w:numPr>
        <w:spacing w:line="240" w:lineRule="auto"/>
        <w:ind w:firstLine="709"/>
        <w:jc w:val="both"/>
      </w:pPr>
      <w:r>
        <w:rPr>
          <w:rFonts w:ascii="Times New Roman" w:eastAsia="Times New Roman" w:hAnsi="Times New Roman" w:cs="Times New Roman"/>
          <w:b/>
          <w:sz w:val="28"/>
          <w:szCs w:val="28"/>
        </w:rPr>
        <w:t>актуальность проекта </w:t>
      </w:r>
      <w:r>
        <w:rPr>
          <w:rFonts w:ascii="Times New Roman" w:eastAsia="Times New Roman" w:hAnsi="Times New Roman" w:cs="Times New Roman"/>
          <w:sz w:val="28"/>
          <w:szCs w:val="28"/>
        </w:rPr>
        <w:t>(обоснованность проекта в настоящее время, которая предполагает разрешение имеющихся по данной тематике противоречий);</w:t>
      </w:r>
    </w:p>
    <w:p w:rsidR="00270345" w:rsidRDefault="00120AF6">
      <w:pPr>
        <w:numPr>
          <w:ilvl w:val="0"/>
          <w:numId w:val="13"/>
        </w:numPr>
        <w:spacing w:line="240" w:lineRule="auto"/>
        <w:ind w:firstLine="709"/>
        <w:jc w:val="both"/>
      </w:pPr>
      <w:r>
        <w:rPr>
          <w:rFonts w:ascii="Times New Roman" w:eastAsia="Times New Roman" w:hAnsi="Times New Roman" w:cs="Times New Roman"/>
          <w:b/>
          <w:sz w:val="28"/>
          <w:szCs w:val="28"/>
        </w:rPr>
        <w:t>самостоятельность </w:t>
      </w:r>
      <w:r>
        <w:rPr>
          <w:rFonts w:ascii="Times New Roman" w:eastAsia="Times New Roman" w:hAnsi="Times New Roman" w:cs="Times New Roman"/>
          <w:sz w:val="28"/>
          <w:szCs w:val="28"/>
        </w:rPr>
        <w:t xml:space="preserve">(уровень самостоятельной работы, планирование и выполнение всех этапов проектной деятельности </w:t>
      </w:r>
      <w:r>
        <w:rPr>
          <w:rFonts w:ascii="Times New Roman" w:eastAsia="Times New Roman" w:hAnsi="Times New Roman" w:cs="Times New Roman"/>
          <w:sz w:val="28"/>
          <w:szCs w:val="28"/>
        </w:rPr>
        <w:lastRenderedPageBreak/>
        <w:t>самими учащимися, направляемые действиями координатора проекта без его непосредственного участия);</w:t>
      </w:r>
    </w:p>
    <w:p w:rsidR="00270345" w:rsidRDefault="00120AF6">
      <w:pPr>
        <w:numPr>
          <w:ilvl w:val="0"/>
          <w:numId w:val="13"/>
        </w:numPr>
        <w:spacing w:line="240" w:lineRule="auto"/>
        <w:ind w:firstLine="709"/>
        <w:jc w:val="both"/>
      </w:pPr>
      <w:r>
        <w:rPr>
          <w:rFonts w:ascii="Times New Roman" w:eastAsia="Times New Roman" w:hAnsi="Times New Roman" w:cs="Times New Roman"/>
          <w:b/>
          <w:sz w:val="28"/>
          <w:szCs w:val="28"/>
        </w:rPr>
        <w:t>проблемность</w:t>
      </w:r>
      <w:r>
        <w:rPr>
          <w:rFonts w:ascii="Times New Roman" w:eastAsia="Times New Roman" w:hAnsi="Times New Roman" w:cs="Times New Roman"/>
          <w:sz w:val="28"/>
          <w:szCs w:val="28"/>
        </w:rPr>
        <w:t> (наличие и характер проблемы в проектной деятельности, умение формулировать проблему, проблемную ситуацию);</w:t>
      </w:r>
    </w:p>
    <w:p w:rsidR="00270345" w:rsidRDefault="00120AF6">
      <w:pPr>
        <w:numPr>
          <w:ilvl w:val="0"/>
          <w:numId w:val="13"/>
        </w:numPr>
        <w:spacing w:line="240" w:lineRule="auto"/>
        <w:ind w:firstLine="709"/>
        <w:jc w:val="both"/>
      </w:pPr>
      <w:r>
        <w:rPr>
          <w:rFonts w:ascii="Times New Roman" w:eastAsia="Times New Roman" w:hAnsi="Times New Roman" w:cs="Times New Roman"/>
          <w:b/>
          <w:sz w:val="28"/>
          <w:szCs w:val="28"/>
        </w:rPr>
        <w:t>содержательность</w:t>
      </w:r>
      <w:r>
        <w:rPr>
          <w:rFonts w:ascii="Times New Roman" w:eastAsia="Times New Roman" w:hAnsi="Times New Roman" w:cs="Times New Roman"/>
          <w:sz w:val="28"/>
          <w:szCs w:val="28"/>
        </w:rPr>
        <w:t> (уровень информативности, смысловой емкости проекта);</w:t>
      </w:r>
    </w:p>
    <w:p w:rsidR="00270345" w:rsidRDefault="00120AF6">
      <w:pPr>
        <w:numPr>
          <w:ilvl w:val="0"/>
          <w:numId w:val="13"/>
        </w:numPr>
        <w:spacing w:line="240" w:lineRule="auto"/>
        <w:ind w:firstLine="709"/>
        <w:jc w:val="both"/>
      </w:pPr>
      <w:r>
        <w:rPr>
          <w:rFonts w:ascii="Times New Roman" w:eastAsia="Times New Roman" w:hAnsi="Times New Roman" w:cs="Times New Roman"/>
          <w:b/>
          <w:sz w:val="28"/>
          <w:szCs w:val="28"/>
        </w:rPr>
        <w:t>научность</w:t>
      </w:r>
      <w:r>
        <w:rPr>
          <w:rFonts w:ascii="Times New Roman" w:eastAsia="Times New Roman" w:hAnsi="Times New Roman" w:cs="Times New Roman"/>
          <w:sz w:val="28"/>
          <w:szCs w:val="28"/>
        </w:rPr>
        <w:t> (соотношение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p w:rsidR="00270345" w:rsidRDefault="00120AF6">
      <w:pPr>
        <w:numPr>
          <w:ilvl w:val="0"/>
          <w:numId w:val="13"/>
        </w:numPr>
        <w:spacing w:line="240" w:lineRule="auto"/>
        <w:ind w:firstLine="709"/>
        <w:jc w:val="both"/>
      </w:pPr>
      <w:r>
        <w:rPr>
          <w:rFonts w:ascii="Times New Roman" w:eastAsia="Times New Roman" w:hAnsi="Times New Roman" w:cs="Times New Roman"/>
          <w:b/>
          <w:sz w:val="28"/>
          <w:szCs w:val="28"/>
        </w:rPr>
        <w:t>работа с информацией </w:t>
      </w:r>
      <w:r>
        <w:rPr>
          <w:rFonts w:ascii="Times New Roman" w:eastAsia="Times New Roman" w:hAnsi="Times New Roman" w:cs="Times New Roman"/>
          <w:sz w:val="28"/>
          <w:szCs w:val="28"/>
        </w:rPr>
        <w:t>(уровень работы с информацией, способа поиска новой информации, способа подачи информации - от воспроизведения до анализа);</w:t>
      </w:r>
    </w:p>
    <w:p w:rsidR="00270345" w:rsidRDefault="00120AF6">
      <w:pPr>
        <w:numPr>
          <w:ilvl w:val="0"/>
          <w:numId w:val="13"/>
        </w:numPr>
        <w:spacing w:line="240" w:lineRule="auto"/>
        <w:ind w:firstLine="709"/>
        <w:jc w:val="both"/>
      </w:pPr>
      <w:r>
        <w:rPr>
          <w:rFonts w:ascii="Times New Roman" w:eastAsia="Times New Roman" w:hAnsi="Times New Roman" w:cs="Times New Roman"/>
          <w:b/>
          <w:sz w:val="28"/>
          <w:szCs w:val="28"/>
        </w:rPr>
        <w:t>системность </w:t>
      </w:r>
      <w:r>
        <w:rPr>
          <w:rFonts w:ascii="Times New Roman" w:eastAsia="Times New Roman" w:hAnsi="Times New Roman" w:cs="Times New Roman"/>
          <w:sz w:val="28"/>
          <w:szCs w:val="28"/>
        </w:rPr>
        <w:t>(способность рассматривать все явления, процессы в совокупности, выделять обобщенный способ действия и применять его при решении задач в работе);</w:t>
      </w:r>
    </w:p>
    <w:p w:rsidR="00270345" w:rsidRDefault="00120AF6">
      <w:pPr>
        <w:numPr>
          <w:ilvl w:val="0"/>
          <w:numId w:val="13"/>
        </w:numPr>
        <w:spacing w:line="240" w:lineRule="auto"/>
        <w:ind w:firstLine="709"/>
        <w:jc w:val="both"/>
      </w:pPr>
      <w:proofErr w:type="spellStart"/>
      <w:r>
        <w:rPr>
          <w:rFonts w:ascii="Times New Roman" w:eastAsia="Times New Roman" w:hAnsi="Times New Roman" w:cs="Times New Roman"/>
          <w:b/>
          <w:sz w:val="28"/>
          <w:szCs w:val="28"/>
        </w:rPr>
        <w:t>интегративность</w:t>
      </w:r>
      <w:proofErr w:type="spellEnd"/>
      <w:r>
        <w:rPr>
          <w:rFonts w:ascii="Times New Roman" w:eastAsia="Times New Roman" w:hAnsi="Times New Roman" w:cs="Times New Roman"/>
          <w:sz w:val="28"/>
          <w:szCs w:val="28"/>
        </w:rPr>
        <w:t> (связь различных областей знаний);</w:t>
      </w:r>
    </w:p>
    <w:p w:rsidR="00270345" w:rsidRDefault="00270345">
      <w:pPr>
        <w:spacing w:line="240" w:lineRule="auto"/>
        <w:ind w:left="709"/>
        <w:jc w:val="both"/>
        <w:rPr>
          <w:rFonts w:ascii="Times New Roman" w:eastAsia="Times New Roman" w:hAnsi="Times New Roman" w:cs="Times New Roman"/>
          <w:sz w:val="28"/>
          <w:szCs w:val="28"/>
        </w:rPr>
      </w:pPr>
    </w:p>
    <w:p w:rsidR="00270345" w:rsidRDefault="00120AF6">
      <w:pPr>
        <w:widowControl w:val="0"/>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Критерии оценивания «продукта» проектной деятельности</w:t>
      </w:r>
    </w:p>
    <w:p w:rsidR="00270345" w:rsidRDefault="00120AF6">
      <w:pPr>
        <w:numPr>
          <w:ilvl w:val="0"/>
          <w:numId w:val="14"/>
        </w:numPr>
        <w:spacing w:line="240" w:lineRule="auto"/>
        <w:ind w:firstLine="709"/>
        <w:jc w:val="both"/>
      </w:pPr>
      <w:r>
        <w:rPr>
          <w:rFonts w:ascii="Times New Roman" w:eastAsia="Times New Roman" w:hAnsi="Times New Roman" w:cs="Times New Roman"/>
          <w:b/>
          <w:sz w:val="28"/>
          <w:szCs w:val="28"/>
        </w:rPr>
        <w:t>Полнота реализации проектного замысла </w:t>
      </w:r>
      <w:proofErr w:type="gramStart"/>
      <w:r>
        <w:rPr>
          <w:rFonts w:ascii="Times New Roman" w:eastAsia="Times New Roman" w:hAnsi="Times New Roman" w:cs="Times New Roman"/>
          <w:sz w:val="28"/>
          <w:szCs w:val="28"/>
        </w:rPr>
        <w:t>( уровень</w:t>
      </w:r>
      <w:proofErr w:type="gramEnd"/>
      <w:r>
        <w:rPr>
          <w:rFonts w:ascii="Times New Roman" w:eastAsia="Times New Roman" w:hAnsi="Times New Roman" w:cs="Times New Roman"/>
          <w:sz w:val="28"/>
          <w:szCs w:val="28"/>
        </w:rPr>
        <w:t xml:space="preserve"> воплощения исходной цели, требований в полученном продукте, все ли задачи оказались решены);</w:t>
      </w:r>
    </w:p>
    <w:p w:rsidR="00270345" w:rsidRDefault="00120AF6">
      <w:pPr>
        <w:numPr>
          <w:ilvl w:val="0"/>
          <w:numId w:val="14"/>
        </w:numPr>
        <w:spacing w:line="240" w:lineRule="auto"/>
        <w:ind w:firstLine="709"/>
        <w:jc w:val="both"/>
      </w:pPr>
      <w:r>
        <w:rPr>
          <w:rFonts w:ascii="Times New Roman" w:eastAsia="Times New Roman" w:hAnsi="Times New Roman" w:cs="Times New Roman"/>
          <w:b/>
          <w:sz w:val="28"/>
          <w:szCs w:val="28"/>
        </w:rPr>
        <w:t>соответствие контексту проектирования </w:t>
      </w:r>
      <w:r>
        <w:rPr>
          <w:rFonts w:ascii="Times New Roman" w:eastAsia="Times New Roman" w:hAnsi="Times New Roman" w:cs="Times New Roman"/>
          <w:sz w:val="28"/>
          <w:szCs w:val="28"/>
        </w:rPr>
        <w:t>(важно оценить, насколько полученный результат экологичен, т. е. не ухудшит ли он состояние природной среды, здоровье людей, не внесет ли напряжение в систему деловых (межличностных) отношений, не начнет ли разрушать традиции воспитания, складывавшиеся годами);</w:t>
      </w:r>
    </w:p>
    <w:p w:rsidR="00270345" w:rsidRDefault="00120AF6">
      <w:pPr>
        <w:numPr>
          <w:ilvl w:val="0"/>
          <w:numId w:val="14"/>
        </w:numPr>
        <w:spacing w:line="240" w:lineRule="auto"/>
        <w:ind w:firstLine="709"/>
        <w:jc w:val="both"/>
      </w:pPr>
      <w:r>
        <w:rPr>
          <w:rFonts w:ascii="Times New Roman" w:eastAsia="Times New Roman" w:hAnsi="Times New Roman" w:cs="Times New Roman"/>
          <w:b/>
          <w:sz w:val="28"/>
          <w:szCs w:val="28"/>
        </w:rPr>
        <w:t>соответствие культурному аналогу, степень новизны </w:t>
      </w:r>
      <w:r>
        <w:rPr>
          <w:rFonts w:ascii="Times New Roman" w:eastAsia="Times New Roman" w:hAnsi="Times New Roman" w:cs="Times New Roman"/>
          <w:sz w:val="28"/>
          <w:szCs w:val="28"/>
        </w:rPr>
        <w:t>(проект как «бросок в будущее» всегда соотносится с внесением неких преобразований в окружающую действительность, с ее улучшением. Для того чтобы оценить сделанный в этом направлении вклад, необходимо иметь представление о соответствующем культурном опыте.);</w:t>
      </w:r>
    </w:p>
    <w:p w:rsidR="00270345" w:rsidRDefault="00120AF6">
      <w:pPr>
        <w:numPr>
          <w:ilvl w:val="0"/>
          <w:numId w:val="14"/>
        </w:num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b/>
          <w:sz w:val="28"/>
          <w:szCs w:val="28"/>
        </w:rPr>
        <w:t>социальная (практическая, теоретическая) значимость;</w:t>
      </w:r>
    </w:p>
    <w:p w:rsidR="00270345" w:rsidRDefault="00120AF6">
      <w:pPr>
        <w:numPr>
          <w:ilvl w:val="0"/>
          <w:numId w:val="14"/>
        </w:num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b/>
          <w:sz w:val="28"/>
          <w:szCs w:val="28"/>
        </w:rPr>
        <w:t>эстетичность;</w:t>
      </w:r>
    </w:p>
    <w:p w:rsidR="00270345" w:rsidRDefault="00120AF6">
      <w:pPr>
        <w:numPr>
          <w:ilvl w:val="0"/>
          <w:numId w:val="14"/>
        </w:num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потребность дальнейшего развития проектного опыта </w:t>
      </w:r>
      <w:r>
        <w:rPr>
          <w:rFonts w:ascii="Times New Roman" w:eastAsia="Times New Roman" w:hAnsi="Times New Roman" w:cs="Times New Roman"/>
          <w:sz w:val="28"/>
          <w:szCs w:val="28"/>
        </w:rPr>
        <w:t>(некий предметный результат, если он оказался социально значимым, требует продолжения и развития. Выполненный по одному предмету учебный проект обычно порождает множество новых вопросов, которые лежат уже на стыке нескольких дисциплин).</w:t>
      </w:r>
    </w:p>
    <w:p w:rsidR="00270345" w:rsidRDefault="00120AF6">
      <w:pPr>
        <w:widowControl w:val="0"/>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Критерии оценивания оформления проектной работы</w:t>
      </w:r>
    </w:p>
    <w:p w:rsidR="00270345" w:rsidRDefault="00120AF6">
      <w:pPr>
        <w:numPr>
          <w:ilvl w:val="0"/>
          <w:numId w:val="15"/>
        </w:numPr>
        <w:spacing w:line="240" w:lineRule="auto"/>
        <w:ind w:firstLine="709"/>
        <w:jc w:val="both"/>
      </w:pPr>
      <w:r>
        <w:rPr>
          <w:rFonts w:ascii="Times New Roman" w:eastAsia="Times New Roman" w:hAnsi="Times New Roman" w:cs="Times New Roman"/>
          <w:b/>
          <w:sz w:val="28"/>
          <w:szCs w:val="28"/>
        </w:rPr>
        <w:t>Правильность и грамотность оформления</w:t>
      </w:r>
      <w:r>
        <w:rPr>
          <w:rFonts w:ascii="Times New Roman" w:eastAsia="Times New Roman" w:hAnsi="Times New Roman" w:cs="Times New Roman"/>
          <w:sz w:val="28"/>
          <w:szCs w:val="28"/>
        </w:rPr>
        <w:t> (наличие титульного листа, оглавления, нумерации страниц, введения, заключения, словаря терминов, библиографии);</w:t>
      </w:r>
    </w:p>
    <w:p w:rsidR="00270345" w:rsidRDefault="00120AF6">
      <w:pPr>
        <w:numPr>
          <w:ilvl w:val="0"/>
          <w:numId w:val="15"/>
        </w:numPr>
        <w:spacing w:line="240" w:lineRule="auto"/>
        <w:ind w:firstLine="709"/>
        <w:jc w:val="both"/>
      </w:pPr>
      <w:r>
        <w:rPr>
          <w:rFonts w:ascii="Times New Roman" w:eastAsia="Times New Roman" w:hAnsi="Times New Roman" w:cs="Times New Roman"/>
          <w:b/>
          <w:sz w:val="28"/>
          <w:szCs w:val="28"/>
        </w:rPr>
        <w:lastRenderedPageBreak/>
        <w:t>композиционная стройность, логичность изложения </w:t>
      </w:r>
      <w:r>
        <w:rPr>
          <w:rFonts w:ascii="Times New Roman" w:eastAsia="Times New Roman" w:hAnsi="Times New Roman" w:cs="Times New Roman"/>
          <w:sz w:val="28"/>
          <w:szCs w:val="28"/>
        </w:rPr>
        <w:t>(единство, целостность, соподчинение отдельных частей текста, взаимозависимость, взаимодополнение текста и видеоряда, Отражение в тексте причинно-следственных связей, наличие рассуждений и выводов);</w:t>
      </w:r>
    </w:p>
    <w:p w:rsidR="00270345" w:rsidRDefault="00120AF6">
      <w:pPr>
        <w:numPr>
          <w:ilvl w:val="0"/>
          <w:numId w:val="15"/>
        </w:numPr>
        <w:spacing w:line="240" w:lineRule="auto"/>
        <w:ind w:firstLine="709"/>
        <w:jc w:val="both"/>
      </w:pP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качество оформления </w:t>
      </w:r>
      <w:r>
        <w:rPr>
          <w:rFonts w:ascii="Times New Roman" w:eastAsia="Times New Roman" w:hAnsi="Times New Roman" w:cs="Times New Roman"/>
          <w:sz w:val="28"/>
          <w:szCs w:val="28"/>
        </w:rPr>
        <w:t>(рубрицирование и структура текста, качество эскизов, схем, рисунков);</w:t>
      </w:r>
    </w:p>
    <w:p w:rsidR="00270345" w:rsidRDefault="00120AF6">
      <w:pPr>
        <w:numPr>
          <w:ilvl w:val="0"/>
          <w:numId w:val="15"/>
        </w:numPr>
        <w:spacing w:line="240" w:lineRule="auto"/>
        <w:ind w:firstLine="709"/>
        <w:jc w:val="both"/>
      </w:pPr>
      <w:r>
        <w:rPr>
          <w:rFonts w:ascii="Times New Roman" w:eastAsia="Times New Roman" w:hAnsi="Times New Roman" w:cs="Times New Roman"/>
          <w:b/>
          <w:sz w:val="28"/>
          <w:szCs w:val="28"/>
        </w:rPr>
        <w:t>наглядность</w:t>
      </w:r>
      <w:r>
        <w:rPr>
          <w:rFonts w:ascii="Times New Roman" w:eastAsia="Times New Roman" w:hAnsi="Times New Roman" w:cs="Times New Roman"/>
          <w:sz w:val="28"/>
          <w:szCs w:val="28"/>
        </w:rPr>
        <w:t> (видеоряд: графики, схемы, макеты и т.п., четкость, доступность для восприятия);</w:t>
      </w:r>
    </w:p>
    <w:p w:rsidR="00270345" w:rsidRDefault="00120AF6">
      <w:pPr>
        <w:widowControl w:val="0"/>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самостоятельность</w:t>
      </w:r>
      <w:r>
        <w:rPr>
          <w:rFonts w:ascii="Times New Roman" w:eastAsia="Times New Roman" w:hAnsi="Times New Roman" w:cs="Times New Roman"/>
          <w:sz w:val="28"/>
          <w:szCs w:val="28"/>
        </w:rPr>
        <w:t>.</w:t>
      </w:r>
    </w:p>
    <w:p w:rsidR="00270345" w:rsidRDefault="00120AF6">
      <w:pPr>
        <w:widowControl w:val="0"/>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Критерии оценивания презентации проектной работы (продукта):</w:t>
      </w:r>
    </w:p>
    <w:p w:rsidR="00270345" w:rsidRDefault="00120AF6">
      <w:pPr>
        <w:numPr>
          <w:ilvl w:val="0"/>
          <w:numId w:val="16"/>
        </w:numPr>
        <w:spacing w:line="240" w:lineRule="auto"/>
        <w:ind w:firstLine="709"/>
        <w:jc w:val="both"/>
      </w:pPr>
      <w:r>
        <w:rPr>
          <w:rFonts w:ascii="Times New Roman" w:eastAsia="Times New Roman" w:hAnsi="Times New Roman" w:cs="Times New Roman"/>
          <w:b/>
          <w:sz w:val="28"/>
          <w:szCs w:val="28"/>
        </w:rPr>
        <w:t>Качество доклада </w:t>
      </w:r>
      <w:r>
        <w:rPr>
          <w:rFonts w:ascii="Times New Roman" w:eastAsia="Times New Roman" w:hAnsi="Times New Roman" w:cs="Times New Roman"/>
          <w:sz w:val="28"/>
          <w:szCs w:val="28"/>
        </w:rPr>
        <w:t>(композиция, полнота представления работы, подходов, результатов; аргументированность и убежденность);</w:t>
      </w:r>
    </w:p>
    <w:p w:rsidR="00270345" w:rsidRDefault="00120AF6">
      <w:pPr>
        <w:numPr>
          <w:ilvl w:val="0"/>
          <w:numId w:val="16"/>
        </w:numPr>
        <w:spacing w:line="240" w:lineRule="auto"/>
        <w:ind w:firstLine="709"/>
        <w:jc w:val="both"/>
      </w:pPr>
      <w:r>
        <w:rPr>
          <w:rFonts w:ascii="Times New Roman" w:eastAsia="Times New Roman" w:hAnsi="Times New Roman" w:cs="Times New Roman"/>
          <w:b/>
          <w:sz w:val="28"/>
          <w:szCs w:val="28"/>
        </w:rPr>
        <w:t>объем и глубина знаний по теме </w:t>
      </w:r>
      <w:r>
        <w:rPr>
          <w:rFonts w:ascii="Times New Roman" w:eastAsia="Times New Roman" w:hAnsi="Times New Roman" w:cs="Times New Roman"/>
          <w:sz w:val="28"/>
          <w:szCs w:val="28"/>
        </w:rPr>
        <w:t>(или предмету) (эрудиция, наличие межпредметных (междисциплинарных) связей);</w:t>
      </w:r>
    </w:p>
    <w:p w:rsidR="00270345" w:rsidRDefault="00120AF6">
      <w:pPr>
        <w:numPr>
          <w:ilvl w:val="0"/>
          <w:numId w:val="16"/>
        </w:numPr>
        <w:spacing w:line="240" w:lineRule="auto"/>
        <w:ind w:firstLine="709"/>
        <w:jc w:val="both"/>
      </w:pPr>
      <w:r>
        <w:rPr>
          <w:rFonts w:ascii="Times New Roman" w:eastAsia="Times New Roman" w:hAnsi="Times New Roman" w:cs="Times New Roman"/>
          <w:b/>
          <w:sz w:val="28"/>
          <w:szCs w:val="28"/>
        </w:rPr>
        <w:t>полнота раскрытия выбранной тематики исследования при защите</w:t>
      </w:r>
      <w:r>
        <w:rPr>
          <w:rFonts w:ascii="Times New Roman" w:eastAsia="Times New Roman" w:hAnsi="Times New Roman" w:cs="Times New Roman"/>
          <w:sz w:val="28"/>
          <w:szCs w:val="28"/>
        </w:rPr>
        <w:t>;</w:t>
      </w:r>
    </w:p>
    <w:p w:rsidR="00270345" w:rsidRDefault="00120AF6">
      <w:pPr>
        <w:numPr>
          <w:ilvl w:val="0"/>
          <w:numId w:val="16"/>
        </w:numPr>
        <w:spacing w:line="240" w:lineRule="auto"/>
        <w:ind w:firstLine="709"/>
        <w:jc w:val="both"/>
      </w:pPr>
      <w:r>
        <w:rPr>
          <w:rFonts w:ascii="Times New Roman" w:eastAsia="Times New Roman" w:hAnsi="Times New Roman" w:cs="Times New Roman"/>
          <w:b/>
          <w:sz w:val="28"/>
          <w:szCs w:val="28"/>
        </w:rPr>
        <w:t>представление проекта </w:t>
      </w:r>
      <w:r>
        <w:rPr>
          <w:rFonts w:ascii="Times New Roman" w:eastAsia="Times New Roman" w:hAnsi="Times New Roman" w:cs="Times New Roman"/>
          <w:sz w:val="28"/>
          <w:szCs w:val="28"/>
        </w:rPr>
        <w:t>(культура речи, манера, использование наглядных средств, чувство времени, импровизационное начало, держание внимания аудитории);</w:t>
      </w:r>
    </w:p>
    <w:p w:rsidR="00270345" w:rsidRDefault="00120AF6">
      <w:pPr>
        <w:numPr>
          <w:ilvl w:val="0"/>
          <w:numId w:val="16"/>
        </w:numPr>
        <w:spacing w:line="240" w:lineRule="auto"/>
        <w:ind w:firstLine="709"/>
        <w:jc w:val="both"/>
      </w:pPr>
      <w:r>
        <w:rPr>
          <w:rFonts w:ascii="Times New Roman" w:eastAsia="Times New Roman" w:hAnsi="Times New Roman" w:cs="Times New Roman"/>
          <w:b/>
          <w:sz w:val="28"/>
          <w:szCs w:val="28"/>
        </w:rPr>
        <w:t>ответы на вопросы</w:t>
      </w:r>
      <w:r>
        <w:rPr>
          <w:rFonts w:ascii="Times New Roman" w:eastAsia="Times New Roman" w:hAnsi="Times New Roman" w:cs="Times New Roman"/>
          <w:sz w:val="28"/>
          <w:szCs w:val="28"/>
        </w:rPr>
        <w:t> (полнота, аргументированность, логичность, убежденность, дружелюбие);</w:t>
      </w:r>
    </w:p>
    <w:p w:rsidR="00270345" w:rsidRDefault="00120AF6">
      <w:pPr>
        <w:numPr>
          <w:ilvl w:val="0"/>
          <w:numId w:val="16"/>
        </w:numPr>
        <w:spacing w:line="240" w:lineRule="auto"/>
        <w:ind w:firstLine="709"/>
        <w:jc w:val="both"/>
      </w:pPr>
      <w:r>
        <w:rPr>
          <w:rFonts w:ascii="Times New Roman" w:eastAsia="Times New Roman" w:hAnsi="Times New Roman" w:cs="Times New Roman"/>
          <w:b/>
          <w:sz w:val="28"/>
          <w:szCs w:val="28"/>
        </w:rPr>
        <w:t>деловые и волевые качества докладчика</w:t>
      </w:r>
      <w:r>
        <w:rPr>
          <w:rFonts w:ascii="Times New Roman" w:eastAsia="Times New Roman" w:hAnsi="Times New Roman" w:cs="Times New Roman"/>
          <w:sz w:val="28"/>
          <w:szCs w:val="28"/>
        </w:rPr>
        <w:t> (умение принять ответственное решение, готовность к дискуссии, доброжелательность, контактность);</w:t>
      </w:r>
    </w:p>
    <w:p w:rsidR="00270345" w:rsidRDefault="00120AF6">
      <w:pPr>
        <w:numPr>
          <w:ilvl w:val="0"/>
          <w:numId w:val="16"/>
        </w:numPr>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правильно оформленная презентация.</w:t>
      </w:r>
    </w:p>
    <w:p w:rsidR="00270345" w:rsidRDefault="00120AF6">
      <w:pPr>
        <w:widowControl w:v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Методические материалы</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Учебно-наглядные пособия: </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презентации к лекционному материалу,</w:t>
      </w:r>
    </w:p>
    <w:p w:rsidR="00270345" w:rsidRDefault="00120AF6">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учебные и методические пособия (учебники, учебно-методические пособия, пособия для самостоятельной работы, сборники упражнений и др.).</w:t>
      </w:r>
    </w:p>
    <w:p w:rsidR="00270345" w:rsidRDefault="00120AF6">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Методическое обеспечение:</w:t>
      </w:r>
    </w:p>
    <w:p w:rsidR="00270345" w:rsidRDefault="00120AF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Немчанинова</w:t>
      </w:r>
      <w:proofErr w:type="spellEnd"/>
      <w:r>
        <w:rPr>
          <w:rFonts w:ascii="Times New Roman" w:eastAsia="Times New Roman" w:hAnsi="Times New Roman" w:cs="Times New Roman"/>
          <w:sz w:val="28"/>
          <w:szCs w:val="28"/>
        </w:rPr>
        <w:t xml:space="preserve"> Ю.П. Н 508 Обработка и редактирование векторной графики в </w:t>
      </w:r>
      <w:proofErr w:type="spellStart"/>
      <w:r>
        <w:rPr>
          <w:rFonts w:ascii="Times New Roman" w:eastAsia="Times New Roman" w:hAnsi="Times New Roman" w:cs="Times New Roman"/>
          <w:sz w:val="28"/>
          <w:szCs w:val="28"/>
        </w:rPr>
        <w:t>Inkscape</w:t>
      </w:r>
      <w:proofErr w:type="spellEnd"/>
      <w:r>
        <w:rPr>
          <w:rFonts w:ascii="Times New Roman" w:eastAsia="Times New Roman" w:hAnsi="Times New Roman" w:cs="Times New Roman"/>
          <w:sz w:val="28"/>
          <w:szCs w:val="28"/>
        </w:rPr>
        <w:t xml:space="preserve"> (ПО для обработки и редактирования векторной графики): Учебное пособие. ‒ Москва: 2008. ‒ 52 с.</w:t>
      </w:r>
    </w:p>
    <w:p w:rsidR="00270345" w:rsidRDefault="00120AF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hyperlink r:id="rId8">
        <w:r>
          <w:rPr>
            <w:rFonts w:ascii="Times New Roman" w:eastAsia="Times New Roman" w:hAnsi="Times New Roman" w:cs="Times New Roman"/>
            <w:color w:val="1155CC"/>
            <w:sz w:val="28"/>
            <w:szCs w:val="28"/>
            <w:u w:val="single"/>
          </w:rPr>
          <w:t xml:space="preserve">Путеводитель по </w:t>
        </w:r>
        <w:proofErr w:type="spellStart"/>
        <w:r>
          <w:rPr>
            <w:rFonts w:ascii="Times New Roman" w:eastAsia="Times New Roman" w:hAnsi="Times New Roman" w:cs="Times New Roman"/>
            <w:color w:val="1155CC"/>
            <w:sz w:val="28"/>
            <w:szCs w:val="28"/>
            <w:u w:val="single"/>
          </w:rPr>
          <w:t>Inkscape</w:t>
        </w:r>
        <w:proofErr w:type="spellEnd"/>
        <w:r>
          <w:rPr>
            <w:rFonts w:ascii="Times New Roman" w:eastAsia="Times New Roman" w:hAnsi="Times New Roman" w:cs="Times New Roman"/>
            <w:color w:val="1155CC"/>
            <w:sz w:val="28"/>
            <w:szCs w:val="28"/>
            <w:u w:val="single"/>
          </w:rPr>
          <w:t xml:space="preserve"> (narod.ru)</w:t>
        </w:r>
      </w:hyperlink>
      <w:r>
        <w:rPr>
          <w:rFonts w:ascii="Times New Roman" w:eastAsia="Times New Roman" w:hAnsi="Times New Roman" w:cs="Times New Roman"/>
          <w:sz w:val="28"/>
          <w:szCs w:val="28"/>
        </w:rPr>
        <w:t xml:space="preserve">. </w:t>
      </w:r>
    </w:p>
    <w:p w:rsidR="00270345" w:rsidRDefault="00120AF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Программы  для</w:t>
      </w:r>
      <w:proofErr w:type="gramEnd"/>
      <w:r>
        <w:rPr>
          <w:rFonts w:ascii="Times New Roman" w:eastAsia="Times New Roman" w:hAnsi="Times New Roman" w:cs="Times New Roman"/>
          <w:sz w:val="28"/>
          <w:szCs w:val="28"/>
        </w:rPr>
        <w:t xml:space="preserve"> общеобразовательных учреждений: Информатика. 2-11 классы/ </w:t>
      </w:r>
      <w:proofErr w:type="gramStart"/>
      <w:r>
        <w:rPr>
          <w:rFonts w:ascii="Times New Roman" w:eastAsia="Times New Roman" w:hAnsi="Times New Roman" w:cs="Times New Roman"/>
          <w:sz w:val="28"/>
          <w:szCs w:val="28"/>
        </w:rPr>
        <w:t>Составитель  М.Н.</w:t>
      </w:r>
      <w:proofErr w:type="gramEnd"/>
      <w:r>
        <w:rPr>
          <w:rFonts w:ascii="Times New Roman" w:eastAsia="Times New Roman" w:hAnsi="Times New Roman" w:cs="Times New Roman"/>
          <w:sz w:val="28"/>
          <w:szCs w:val="28"/>
        </w:rPr>
        <w:t xml:space="preserve"> Бородин. – 6-е изд. </w:t>
      </w:r>
      <w:proofErr w:type="gramStart"/>
      <w:r>
        <w:rPr>
          <w:rFonts w:ascii="Times New Roman" w:eastAsia="Times New Roman" w:hAnsi="Times New Roman" w:cs="Times New Roman"/>
          <w:sz w:val="28"/>
          <w:szCs w:val="28"/>
        </w:rPr>
        <w:t>-  М.</w:t>
      </w:r>
      <w:proofErr w:type="gramEnd"/>
      <w:r>
        <w:rPr>
          <w:rFonts w:ascii="Times New Roman" w:eastAsia="Times New Roman" w:hAnsi="Times New Roman" w:cs="Times New Roman"/>
          <w:sz w:val="28"/>
          <w:szCs w:val="28"/>
        </w:rPr>
        <w:t xml:space="preserve">: БИНОМ. Лаборатория знаний, 2009. </w:t>
      </w:r>
      <w:proofErr w:type="spellStart"/>
      <w:r>
        <w:rPr>
          <w:rFonts w:ascii="Times New Roman" w:eastAsia="Times New Roman" w:hAnsi="Times New Roman" w:cs="Times New Roman"/>
          <w:sz w:val="28"/>
          <w:szCs w:val="28"/>
        </w:rPr>
        <w:t>Жексенаев</w:t>
      </w:r>
      <w:proofErr w:type="spellEnd"/>
      <w:r>
        <w:rPr>
          <w:rFonts w:ascii="Times New Roman" w:eastAsia="Times New Roman" w:hAnsi="Times New Roman" w:cs="Times New Roman"/>
          <w:sz w:val="28"/>
          <w:szCs w:val="28"/>
        </w:rPr>
        <w:t xml:space="preserve"> А.Г. ОСНОВЫ РАБОТЫ В ГРАФИЧЕСКОМ РЕДАКТОРЕ GIMP: Томск, 2007</w:t>
      </w:r>
    </w:p>
    <w:p w:rsidR="00270345" w:rsidRDefault="00270345">
      <w:pPr>
        <w:widowControl w:val="0"/>
        <w:spacing w:line="240" w:lineRule="auto"/>
        <w:ind w:firstLine="709"/>
        <w:jc w:val="right"/>
        <w:rPr>
          <w:rFonts w:ascii="Times New Roman" w:eastAsia="Times New Roman" w:hAnsi="Times New Roman" w:cs="Times New Roman"/>
          <w:b/>
          <w:sz w:val="28"/>
          <w:szCs w:val="28"/>
        </w:rPr>
      </w:pPr>
    </w:p>
    <w:p w:rsidR="00270345" w:rsidRDefault="00120AF6">
      <w:pPr>
        <w:pageBreakBefore/>
        <w:widowControl w:val="0"/>
        <w:spacing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Приложение </w:t>
      </w:r>
    </w:p>
    <w:p w:rsidR="00270345" w:rsidRDefault="00120AF6">
      <w:pPr>
        <w:widowControl w:val="0"/>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Оценочные материалы</w:t>
      </w:r>
    </w:p>
    <w:p w:rsidR="00270345" w:rsidRDefault="00270345">
      <w:pPr>
        <w:widowControl w:val="0"/>
        <w:spacing w:line="240" w:lineRule="auto"/>
        <w:ind w:firstLine="709"/>
        <w:jc w:val="center"/>
        <w:rPr>
          <w:rFonts w:ascii="Times New Roman" w:eastAsia="Times New Roman" w:hAnsi="Times New Roman" w:cs="Times New Roman"/>
          <w:sz w:val="28"/>
          <w:szCs w:val="28"/>
        </w:rPr>
      </w:pPr>
    </w:p>
    <w:p w:rsidR="00270345" w:rsidRDefault="00120AF6">
      <w:pPr>
        <w:widowControl w:val="0"/>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 по технике безопасности</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правильный ответ оценивается в 1 балл).</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Выберите один вариант ответа:</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Общие правила поведения и ТБ в кабинете</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Перед началом работы в кабинете информатики необходимо</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оставить вещи, не требующиеся во время урока, в специально отведенном месте, пройти на своё рабочее место, включить персональный компьютер и дожидаться указаний учителя;</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пройти на рабочее место, включить компьютер и дожидаться указаний учителя;</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оставить вещи, не требующиеся во время урока, в специально отведенном месте, пройти на своё рабочее место и дожидаться указаний учителя.</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Можно ли приносить в кабинет продукты питания и напитки?</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нет;</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да, только в том случае, если сильно хочется, есть или пить;</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да.</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Что </w:t>
      </w:r>
      <w:r>
        <w:rPr>
          <w:rFonts w:ascii="Times New Roman" w:eastAsia="Times New Roman" w:hAnsi="Times New Roman" w:cs="Times New Roman"/>
          <w:b/>
          <w:sz w:val="28"/>
          <w:szCs w:val="28"/>
        </w:rPr>
        <w:t>можно делать </w:t>
      </w:r>
      <w:r>
        <w:rPr>
          <w:rFonts w:ascii="Times New Roman" w:eastAsia="Times New Roman" w:hAnsi="Times New Roman" w:cs="Times New Roman"/>
          <w:sz w:val="28"/>
          <w:szCs w:val="28"/>
        </w:rPr>
        <w:t xml:space="preserve">обучающемуся в компьютерном классе </w:t>
      </w:r>
      <w:r>
        <w:rPr>
          <w:rFonts w:ascii="Times New Roman" w:eastAsia="Times New Roman" w:hAnsi="Times New Roman" w:cs="Times New Roman"/>
          <w:b/>
          <w:sz w:val="28"/>
          <w:szCs w:val="28"/>
        </w:rPr>
        <w:t>только с разрешения педагога</w:t>
      </w:r>
      <w:r>
        <w:rPr>
          <w:rFonts w:ascii="Times New Roman" w:eastAsia="Times New Roman" w:hAnsi="Times New Roman" w:cs="Times New Roman"/>
          <w:sz w:val="28"/>
          <w:szCs w:val="28"/>
        </w:rPr>
        <w:t>?</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сдвигать с места монитор и/или системный блок;</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устанавливать или удалять программы на компьютер;</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отключать и подключать устройства к компьютеру.</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 При появлении запаха гари или странного звука обучающимся необходимо</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продолжить работу за компьютером;</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сообщить об этом учителю;</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немедленно покинуть класс.</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 В случае пожара необходимо</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прекратить работу, под руководством учителя покинуть кабинет;</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немедленно покинуть компьютерный класс;</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выключить компьютер и покинуть здание.</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 Какие из перечисленных действий </w:t>
      </w:r>
      <w:r>
        <w:rPr>
          <w:rFonts w:ascii="Times New Roman" w:eastAsia="Times New Roman" w:hAnsi="Times New Roman" w:cs="Times New Roman"/>
          <w:b/>
          <w:sz w:val="28"/>
          <w:szCs w:val="28"/>
        </w:rPr>
        <w:t>не запрещаются </w:t>
      </w:r>
      <w:r>
        <w:rPr>
          <w:rFonts w:ascii="Times New Roman" w:eastAsia="Times New Roman" w:hAnsi="Times New Roman" w:cs="Times New Roman"/>
          <w:sz w:val="28"/>
          <w:szCs w:val="28"/>
        </w:rPr>
        <w:t>в кабинете?</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отключать и подключать устройства к компьютеру;</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вставать со своих рабочих мест во время работы, чтобы поприветствовать учителя;</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работать двум обучающимся за одним компьютером.</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 Сколько обучающихся допускаются одновременно к работе за одним компьютером?</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двое;</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трое;</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один;</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 четыре.</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Какие действия </w:t>
      </w:r>
      <w:r>
        <w:rPr>
          <w:rFonts w:ascii="Times New Roman" w:eastAsia="Times New Roman" w:hAnsi="Times New Roman" w:cs="Times New Roman"/>
          <w:b/>
          <w:sz w:val="28"/>
          <w:szCs w:val="28"/>
        </w:rPr>
        <w:t>не запрещены </w:t>
      </w:r>
      <w:r>
        <w:rPr>
          <w:rFonts w:ascii="Times New Roman" w:eastAsia="Times New Roman" w:hAnsi="Times New Roman" w:cs="Times New Roman"/>
          <w:sz w:val="28"/>
          <w:szCs w:val="28"/>
        </w:rPr>
        <w:t>правилами поведения в кабинете?</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пройти в кабинет без обуви;</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работать с влажными или грязными руками;</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отключать и подключать кабели, трогать соединительные разъёмы проводов.</w:t>
      </w:r>
    </w:p>
    <w:p w:rsidR="00270345" w:rsidRDefault="00120AF6">
      <w:pPr>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II. Правила работы за компьютером</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9. Можно ли перезагружать ПК во время работы на уроке</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да, если это необходимо;</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можно, но только с разрешения учителя;</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нет.</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10. Если персональный компьютер не включается, необходимо:</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1) проверить питание;</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2) проверить переключатели;</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3) сообщить учителю.</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 Можно ли выключать ПК по окончании работы на занятии?</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да, при необходимости;</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да;</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нет.</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 Какие компьютерные программы можно запускать обучающимся во время урока?</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любые;</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только те, которые вам разрешил запустить учитель во время урока;</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только те, которые изучали раньше.</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13. Что делать если не работает клавиатура или мышка?</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1) проверить, подключено ли устройство к ПК;</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2) перезагрузить ПК;</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3) сообщить учителю.</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 Что нужно сделать по окончании работы за ПК?</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привести в порядок рабочее место, закрыть окна всех программ, задвинуть кресло, сдать учителю все материалы, при необходимости выключить ПК;</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покинуть кабинет;</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выключить компьютер.</w:t>
      </w:r>
    </w:p>
    <w:p w:rsidR="00270345" w:rsidRDefault="00120AF6">
      <w:pPr>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III. Сохранение здоровья при работе за компьютером</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16. Можно ли работать за компьютером при плохом самочувствии?</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нет;</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да, если разрешил учитель;</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да.</w:t>
      </w:r>
    </w:p>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Правильные ответы:</w:t>
      </w:r>
    </w:p>
    <w:tbl>
      <w:tblPr>
        <w:tblStyle w:val="Style15"/>
        <w:tblW w:w="9700" w:type="dxa"/>
        <w:tblInd w:w="-115" w:type="dxa"/>
        <w:tblLayout w:type="fixed"/>
        <w:tblLook w:val="04A0" w:firstRow="1" w:lastRow="0" w:firstColumn="1" w:lastColumn="0" w:noHBand="0" w:noVBand="1"/>
      </w:tblPr>
      <w:tblGrid>
        <w:gridCol w:w="1410"/>
        <w:gridCol w:w="425"/>
        <w:gridCol w:w="398"/>
        <w:gridCol w:w="513"/>
        <w:gridCol w:w="513"/>
        <w:gridCol w:w="513"/>
        <w:gridCol w:w="514"/>
        <w:gridCol w:w="514"/>
        <w:gridCol w:w="514"/>
        <w:gridCol w:w="514"/>
        <w:gridCol w:w="551"/>
        <w:gridCol w:w="551"/>
        <w:gridCol w:w="551"/>
        <w:gridCol w:w="551"/>
        <w:gridCol w:w="551"/>
        <w:gridCol w:w="551"/>
        <w:gridCol w:w="566"/>
      </w:tblGrid>
      <w:tr w:rsidR="00270345">
        <w:tc>
          <w:tcPr>
            <w:tcW w:w="14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вопроса</w:t>
            </w:r>
          </w:p>
        </w:tc>
        <w:tc>
          <w:tcPr>
            <w:tcW w:w="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c>
          <w:tcPr>
            <w:tcW w:w="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p>
        </w:tc>
        <w:tc>
          <w:tcPr>
            <w:tcW w:w="5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p>
        </w:tc>
        <w:tc>
          <w:tcPr>
            <w:tcW w:w="5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p>
        </w:tc>
        <w:tc>
          <w:tcPr>
            <w:tcW w:w="51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p>
        </w:tc>
        <w:tc>
          <w:tcPr>
            <w:tcW w:w="51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p>
        </w:tc>
        <w:tc>
          <w:tcPr>
            <w:tcW w:w="51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p>
        </w:tc>
        <w:tc>
          <w:tcPr>
            <w:tcW w:w="51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p>
        </w:tc>
        <w:tc>
          <w:tcPr>
            <w:tcW w:w="51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p>
        </w:tc>
        <w:tc>
          <w:tcPr>
            <w:tcW w:w="5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p>
        </w:tc>
        <w:tc>
          <w:tcPr>
            <w:tcW w:w="5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p>
        </w:tc>
        <w:tc>
          <w:tcPr>
            <w:tcW w:w="5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12</w:t>
            </w:r>
          </w:p>
        </w:tc>
        <w:tc>
          <w:tcPr>
            <w:tcW w:w="5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p>
        </w:tc>
        <w:tc>
          <w:tcPr>
            <w:tcW w:w="5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14</w:t>
            </w:r>
          </w:p>
        </w:tc>
        <w:tc>
          <w:tcPr>
            <w:tcW w:w="5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15</w:t>
            </w:r>
          </w:p>
        </w:tc>
        <w:tc>
          <w:tcPr>
            <w:tcW w:w="56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16</w:t>
            </w:r>
          </w:p>
        </w:tc>
      </w:tr>
      <w:tr w:rsidR="00270345">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ответ</w:t>
            </w:r>
          </w:p>
        </w:tc>
        <w:tc>
          <w:tcPr>
            <w:tcW w:w="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p>
        </w:tc>
        <w:tc>
          <w:tcPr>
            <w:tcW w:w="3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c>
          <w:tcPr>
            <w:tcW w:w="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p>
        </w:tc>
        <w:tc>
          <w:tcPr>
            <w:tcW w:w="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p>
        </w:tc>
        <w:tc>
          <w:tcPr>
            <w:tcW w:w="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c>
          <w:tcPr>
            <w:tcW w:w="5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p>
        </w:tc>
        <w:tc>
          <w:tcPr>
            <w:tcW w:w="5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c>
          <w:tcPr>
            <w:tcW w:w="5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c>
          <w:tcPr>
            <w:tcW w:w="5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p>
        </w:tc>
        <w:tc>
          <w:tcPr>
            <w:tcW w:w="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p>
        </w:tc>
        <w:tc>
          <w:tcPr>
            <w:tcW w:w="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c>
          <w:tcPr>
            <w:tcW w:w="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p>
        </w:tc>
        <w:tc>
          <w:tcPr>
            <w:tcW w:w="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p>
        </w:tc>
        <w:tc>
          <w:tcPr>
            <w:tcW w:w="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c>
          <w:tcPr>
            <w:tcW w:w="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p>
        </w:tc>
        <w:tc>
          <w:tcPr>
            <w:tcW w:w="5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120AF6">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r>
      <w:tr w:rsidR="00270345">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4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3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c>
          <w:tcPr>
            <w:tcW w:w="5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70345" w:rsidRDefault="00270345">
            <w:pPr>
              <w:spacing w:line="240" w:lineRule="auto"/>
              <w:ind w:firstLine="709"/>
              <w:rPr>
                <w:rFonts w:ascii="Times New Roman" w:eastAsia="Times New Roman" w:hAnsi="Times New Roman" w:cs="Times New Roman"/>
                <w:b/>
                <w:sz w:val="28"/>
                <w:szCs w:val="28"/>
              </w:rPr>
            </w:pPr>
          </w:p>
        </w:tc>
      </w:tr>
    </w:tbl>
    <w:p w:rsidR="00270345" w:rsidRDefault="00270345">
      <w:pPr>
        <w:widowControl w:val="0"/>
        <w:spacing w:line="240" w:lineRule="auto"/>
        <w:ind w:firstLine="709"/>
        <w:rPr>
          <w:rFonts w:ascii="Times New Roman" w:eastAsia="Times New Roman" w:hAnsi="Times New Roman" w:cs="Times New Roman"/>
          <w:b/>
          <w:sz w:val="28"/>
          <w:szCs w:val="28"/>
        </w:rPr>
      </w:pPr>
    </w:p>
    <w:p w:rsidR="00270345" w:rsidRDefault="00120AF6">
      <w:pPr>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Методические рекомендации по проведению занятий </w:t>
      </w:r>
      <w:r>
        <w:rPr>
          <w:rFonts w:ascii="Times New Roman" w:eastAsia="Times New Roman" w:hAnsi="Times New Roman" w:cs="Times New Roman"/>
          <w:b/>
          <w:sz w:val="28"/>
          <w:szCs w:val="28"/>
        </w:rPr>
        <w:br/>
        <w:t>с применением оборудования.</w:t>
      </w:r>
    </w:p>
    <w:p w:rsidR="00270345" w:rsidRDefault="00120AF6">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Использование интерактивной доски на занятиях</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Интерактивная доска </w:t>
      </w:r>
      <w:proofErr w:type="gramStart"/>
      <w:r>
        <w:rPr>
          <w:rFonts w:ascii="Times New Roman" w:eastAsia="Times New Roman" w:hAnsi="Times New Roman" w:cs="Times New Roman"/>
          <w:sz w:val="28"/>
          <w:szCs w:val="28"/>
        </w:rPr>
        <w:t>- это</w:t>
      </w:r>
      <w:proofErr w:type="gramEnd"/>
      <w:r>
        <w:rPr>
          <w:rFonts w:ascii="Times New Roman" w:eastAsia="Times New Roman" w:hAnsi="Times New Roman" w:cs="Times New Roman"/>
          <w:sz w:val="28"/>
          <w:szCs w:val="28"/>
        </w:rPr>
        <w:t xml:space="preserve"> сенсорный экран, подсоединенный к компьютеру, изображение с которого передает на доску проектор. Вместе они являются интерактивным комплексом. В программном обеспечении любой ИД имеются различные функции, с помощью которых можно продуктивно работать с любыми объектами на доске: перемещать, группировать, скрывать за шторкой, делать съемку экрана, видеозапись урока и многое другое.</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и типы интерактивных досок.</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в России в основном продаются модели досок следующих производителей:</w:t>
      </w:r>
    </w:p>
    <w:p w:rsidR="00270345" w:rsidRDefault="00120AF6">
      <w:pPr>
        <w:numPr>
          <w:ilvl w:val="0"/>
          <w:numId w:val="17"/>
        </w:numPr>
        <w:shd w:val="clear" w:color="auto" w:fill="FFFFFF"/>
        <w:spacing w:before="280" w:line="240" w:lineRule="auto"/>
        <w:ind w:left="107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Smart</w:t>
      </w:r>
      <w:proofErr w:type="spellEnd"/>
      <w:r>
        <w:rPr>
          <w:rFonts w:ascii="Times New Roman" w:eastAsia="Times New Roman" w:hAnsi="Times New Roman" w:cs="Times New Roman"/>
          <w:sz w:val="28"/>
          <w:szCs w:val="28"/>
        </w:rPr>
        <w:t xml:space="preserve"> (доски </w:t>
      </w:r>
      <w:proofErr w:type="spellStart"/>
      <w:r>
        <w:rPr>
          <w:rFonts w:ascii="Times New Roman" w:eastAsia="Times New Roman" w:hAnsi="Times New Roman" w:cs="Times New Roman"/>
          <w:sz w:val="28"/>
          <w:szCs w:val="28"/>
        </w:rPr>
        <w:t>SmartBoard</w:t>
      </w:r>
      <w:proofErr w:type="spellEnd"/>
      <w:r>
        <w:rPr>
          <w:rFonts w:ascii="Times New Roman" w:eastAsia="Times New Roman" w:hAnsi="Times New Roman" w:cs="Times New Roman"/>
          <w:sz w:val="28"/>
          <w:szCs w:val="28"/>
        </w:rPr>
        <w:t>) - Канада</w:t>
      </w:r>
    </w:p>
    <w:p w:rsidR="00270345" w:rsidRDefault="00120AF6">
      <w:pPr>
        <w:numPr>
          <w:ilvl w:val="0"/>
          <w:numId w:val="17"/>
        </w:numPr>
        <w:shd w:val="clear" w:color="auto" w:fill="FFFFFF"/>
        <w:spacing w:line="240" w:lineRule="auto"/>
        <w:ind w:left="107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Hitachi</w:t>
      </w:r>
      <w:proofErr w:type="spellEnd"/>
      <w:r>
        <w:rPr>
          <w:rFonts w:ascii="Times New Roman" w:eastAsia="Times New Roman" w:hAnsi="Times New Roman" w:cs="Times New Roman"/>
          <w:sz w:val="28"/>
          <w:szCs w:val="28"/>
        </w:rPr>
        <w:t xml:space="preserve"> (доски </w:t>
      </w:r>
      <w:proofErr w:type="spellStart"/>
      <w:proofErr w:type="gramStart"/>
      <w:r>
        <w:rPr>
          <w:rFonts w:ascii="Times New Roman" w:eastAsia="Times New Roman" w:hAnsi="Times New Roman" w:cs="Times New Roman"/>
          <w:sz w:val="28"/>
          <w:szCs w:val="28"/>
        </w:rPr>
        <w:t>StarBoard</w:t>
      </w:r>
      <w:proofErr w:type="spellEnd"/>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 xml:space="preserve"> FX-DUO) - Япония</w:t>
      </w:r>
    </w:p>
    <w:p w:rsidR="00270345" w:rsidRDefault="00120AF6">
      <w:pPr>
        <w:numPr>
          <w:ilvl w:val="0"/>
          <w:numId w:val="17"/>
        </w:numPr>
        <w:shd w:val="clear" w:color="auto" w:fill="FFFFFF"/>
        <w:spacing w:line="240" w:lineRule="auto"/>
        <w:ind w:left="107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Panasonic</w:t>
      </w:r>
      <w:proofErr w:type="spellEnd"/>
      <w:r>
        <w:rPr>
          <w:rFonts w:ascii="Times New Roman" w:eastAsia="Times New Roman" w:hAnsi="Times New Roman" w:cs="Times New Roman"/>
          <w:sz w:val="28"/>
          <w:szCs w:val="28"/>
        </w:rPr>
        <w:t xml:space="preserve"> (доски </w:t>
      </w:r>
      <w:proofErr w:type="spellStart"/>
      <w:r>
        <w:rPr>
          <w:rFonts w:ascii="Times New Roman" w:eastAsia="Times New Roman" w:hAnsi="Times New Roman" w:cs="Times New Roman"/>
          <w:sz w:val="28"/>
          <w:szCs w:val="28"/>
        </w:rPr>
        <w:t>Panaboard</w:t>
      </w:r>
      <w:proofErr w:type="spellEnd"/>
      <w:r>
        <w:rPr>
          <w:rFonts w:ascii="Times New Roman" w:eastAsia="Times New Roman" w:hAnsi="Times New Roman" w:cs="Times New Roman"/>
          <w:sz w:val="28"/>
          <w:szCs w:val="28"/>
        </w:rPr>
        <w:t>) - Япония</w:t>
      </w:r>
    </w:p>
    <w:p w:rsidR="00270345" w:rsidRDefault="00120AF6">
      <w:pPr>
        <w:numPr>
          <w:ilvl w:val="0"/>
          <w:numId w:val="17"/>
        </w:numPr>
        <w:shd w:val="clear" w:color="auto" w:fill="FFFFFF"/>
        <w:spacing w:line="240" w:lineRule="auto"/>
        <w:ind w:left="1077" w:firstLine="0"/>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PolyVision</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доски</w:t>
      </w:r>
      <w:r>
        <w:rPr>
          <w:rFonts w:ascii="Times New Roman" w:eastAsia="Times New Roman" w:hAnsi="Times New Roman" w:cs="Times New Roman"/>
          <w:sz w:val="28"/>
          <w:szCs w:val="28"/>
          <w:lang w:val="en-US"/>
        </w:rPr>
        <w:t xml:space="preserve"> Walk-and-Talk </w:t>
      </w:r>
      <w:r>
        <w:rPr>
          <w:rFonts w:ascii="Times New Roman" w:eastAsia="Times New Roman" w:hAnsi="Times New Roman" w:cs="Times New Roman"/>
          <w:sz w:val="28"/>
          <w:szCs w:val="28"/>
        </w:rPr>
        <w:t>и</w:t>
      </w:r>
      <w:r>
        <w:rPr>
          <w:rFonts w:ascii="Times New Roman" w:eastAsia="Times New Roman" w:hAnsi="Times New Roman" w:cs="Times New Roman"/>
          <w:sz w:val="28"/>
          <w:szCs w:val="28"/>
          <w:lang w:val="en-US"/>
        </w:rPr>
        <w:t xml:space="preserve"> Webster) - </w:t>
      </w:r>
      <w:r>
        <w:rPr>
          <w:rFonts w:ascii="Times New Roman" w:eastAsia="Times New Roman" w:hAnsi="Times New Roman" w:cs="Times New Roman"/>
          <w:sz w:val="28"/>
          <w:szCs w:val="28"/>
        </w:rPr>
        <w:t>США</w:t>
      </w:r>
    </w:p>
    <w:p w:rsidR="00270345" w:rsidRDefault="00120AF6">
      <w:pPr>
        <w:numPr>
          <w:ilvl w:val="0"/>
          <w:numId w:val="17"/>
        </w:numPr>
        <w:shd w:val="clear" w:color="auto" w:fill="FFFFFF"/>
        <w:spacing w:line="240" w:lineRule="auto"/>
        <w:ind w:left="1077" w:firstLine="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Sahara Interactive (</w:t>
      </w:r>
      <w:r>
        <w:rPr>
          <w:rFonts w:ascii="Times New Roman" w:eastAsia="Times New Roman" w:hAnsi="Times New Roman" w:cs="Times New Roman"/>
          <w:sz w:val="28"/>
          <w:szCs w:val="28"/>
        </w:rPr>
        <w:t>доски</w:t>
      </w:r>
      <w:r>
        <w:rPr>
          <w:rFonts w:ascii="Times New Roman" w:eastAsia="Times New Roman" w:hAnsi="Times New Roman" w:cs="Times New Roman"/>
          <w:sz w:val="28"/>
          <w:szCs w:val="28"/>
          <w:lang w:val="en-US"/>
        </w:rPr>
        <w:t xml:space="preserve"> Communicator77 </w:t>
      </w:r>
      <w:r>
        <w:rPr>
          <w:rFonts w:ascii="Times New Roman" w:eastAsia="Times New Roman" w:hAnsi="Times New Roman" w:cs="Times New Roman"/>
          <w:sz w:val="28"/>
          <w:szCs w:val="28"/>
        </w:rPr>
        <w:t>и</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Penbord</w:t>
      </w:r>
      <w:proofErr w:type="spellEnd"/>
      <w:r>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Бельгия</w:t>
      </w:r>
    </w:p>
    <w:p w:rsidR="00270345" w:rsidRDefault="00120AF6">
      <w:pPr>
        <w:numPr>
          <w:ilvl w:val="0"/>
          <w:numId w:val="17"/>
        </w:numPr>
        <w:shd w:val="clear" w:color="auto" w:fill="FFFFFF"/>
        <w:spacing w:line="240" w:lineRule="auto"/>
        <w:ind w:left="107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Triumph</w:t>
      </w:r>
      <w:proofErr w:type="spellEnd"/>
      <w:r>
        <w:rPr>
          <w:rFonts w:ascii="Times New Roman" w:eastAsia="Times New Roman" w:hAnsi="Times New Roman" w:cs="Times New Roman"/>
          <w:sz w:val="28"/>
          <w:szCs w:val="28"/>
        </w:rPr>
        <w:t xml:space="preserve"> (доски </w:t>
      </w:r>
      <w:proofErr w:type="spellStart"/>
      <w:r>
        <w:rPr>
          <w:rFonts w:ascii="Times New Roman" w:eastAsia="Times New Roman" w:hAnsi="Times New Roman" w:cs="Times New Roman"/>
          <w:sz w:val="28"/>
          <w:szCs w:val="28"/>
        </w:rPr>
        <w:t>Triumphboard</w:t>
      </w:r>
      <w:proofErr w:type="spellEnd"/>
      <w:r>
        <w:rPr>
          <w:rFonts w:ascii="Times New Roman" w:eastAsia="Times New Roman" w:hAnsi="Times New Roman" w:cs="Times New Roman"/>
          <w:sz w:val="28"/>
          <w:szCs w:val="28"/>
        </w:rPr>
        <w:t>) – Чехия</w:t>
      </w:r>
    </w:p>
    <w:p w:rsidR="00270345" w:rsidRDefault="00120AF6">
      <w:pPr>
        <w:numPr>
          <w:ilvl w:val="0"/>
          <w:numId w:val="17"/>
        </w:numPr>
        <w:shd w:val="clear" w:color="auto" w:fill="FFFFFF"/>
        <w:spacing w:line="240" w:lineRule="auto"/>
        <w:ind w:left="1077" w:firstLine="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QOMO </w:t>
      </w:r>
      <w:proofErr w:type="spellStart"/>
      <w:r>
        <w:rPr>
          <w:rFonts w:ascii="Times New Roman" w:eastAsia="Times New Roman" w:hAnsi="Times New Roman" w:cs="Times New Roman"/>
          <w:sz w:val="28"/>
          <w:szCs w:val="28"/>
          <w:lang w:val="en-US"/>
        </w:rPr>
        <w:t>HiteVision</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доски</w:t>
      </w:r>
      <w:r>
        <w:rPr>
          <w:rFonts w:ascii="Times New Roman" w:eastAsia="Times New Roman" w:hAnsi="Times New Roman" w:cs="Times New Roman"/>
          <w:sz w:val="28"/>
          <w:szCs w:val="28"/>
          <w:lang w:val="en-US"/>
        </w:rPr>
        <w:t xml:space="preserve"> QWB200 </w:t>
      </w:r>
      <w:r>
        <w:rPr>
          <w:rFonts w:ascii="Times New Roman" w:eastAsia="Times New Roman" w:hAnsi="Times New Roman" w:cs="Times New Roman"/>
          <w:sz w:val="28"/>
          <w:szCs w:val="28"/>
        </w:rPr>
        <w:t>и</w:t>
      </w:r>
      <w:r>
        <w:rPr>
          <w:rFonts w:ascii="Times New Roman" w:eastAsia="Times New Roman" w:hAnsi="Times New Roman" w:cs="Times New Roman"/>
          <w:sz w:val="28"/>
          <w:szCs w:val="28"/>
          <w:lang w:val="en-US"/>
        </w:rPr>
        <w:t xml:space="preserve"> QWB300) – </w:t>
      </w:r>
      <w:r>
        <w:rPr>
          <w:rFonts w:ascii="Times New Roman" w:eastAsia="Times New Roman" w:hAnsi="Times New Roman" w:cs="Times New Roman"/>
          <w:sz w:val="28"/>
          <w:szCs w:val="28"/>
        </w:rPr>
        <w:t>США</w:t>
      </w:r>
    </w:p>
    <w:p w:rsidR="00270345" w:rsidRDefault="00120AF6">
      <w:pPr>
        <w:numPr>
          <w:ilvl w:val="0"/>
          <w:numId w:val="17"/>
        </w:numPr>
        <w:shd w:val="clear" w:color="auto" w:fill="FFFFFF"/>
        <w:spacing w:line="240" w:lineRule="auto"/>
        <w:ind w:left="107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InterWrite</w:t>
      </w:r>
      <w:proofErr w:type="spellEnd"/>
      <w:r>
        <w:rPr>
          <w:rFonts w:ascii="Times New Roman" w:eastAsia="Times New Roman" w:hAnsi="Times New Roman" w:cs="Times New Roman"/>
          <w:sz w:val="28"/>
          <w:szCs w:val="28"/>
        </w:rPr>
        <w:t xml:space="preserve"> (доски </w:t>
      </w:r>
      <w:proofErr w:type="spellStart"/>
      <w:r>
        <w:rPr>
          <w:rFonts w:ascii="Times New Roman" w:eastAsia="Times New Roman" w:hAnsi="Times New Roman" w:cs="Times New Roman"/>
          <w:sz w:val="28"/>
          <w:szCs w:val="28"/>
        </w:rPr>
        <w:t>InterWriteBoard</w:t>
      </w:r>
      <w:proofErr w:type="spellEnd"/>
      <w:r>
        <w:rPr>
          <w:rFonts w:ascii="Times New Roman" w:eastAsia="Times New Roman" w:hAnsi="Times New Roman" w:cs="Times New Roman"/>
          <w:sz w:val="28"/>
          <w:szCs w:val="28"/>
        </w:rPr>
        <w:t>) - США</w:t>
      </w:r>
    </w:p>
    <w:p w:rsidR="00270345" w:rsidRDefault="00120AF6">
      <w:pPr>
        <w:numPr>
          <w:ilvl w:val="0"/>
          <w:numId w:val="17"/>
        </w:numPr>
        <w:shd w:val="clear" w:color="auto" w:fill="FFFFFF"/>
        <w:spacing w:after="280" w:line="240" w:lineRule="auto"/>
        <w:ind w:left="107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Prometean</w:t>
      </w:r>
      <w:proofErr w:type="spellEnd"/>
      <w:r>
        <w:rPr>
          <w:rFonts w:ascii="Times New Roman" w:eastAsia="Times New Roman" w:hAnsi="Times New Roman" w:cs="Times New Roman"/>
          <w:sz w:val="28"/>
          <w:szCs w:val="28"/>
        </w:rPr>
        <w:t xml:space="preserve"> LTD (доски </w:t>
      </w:r>
      <w:proofErr w:type="spellStart"/>
      <w:r>
        <w:rPr>
          <w:rFonts w:ascii="Times New Roman" w:eastAsia="Times New Roman" w:hAnsi="Times New Roman" w:cs="Times New Roman"/>
          <w:sz w:val="28"/>
          <w:szCs w:val="28"/>
        </w:rPr>
        <w:t>AktivBoard</w:t>
      </w:r>
      <w:proofErr w:type="spellEnd"/>
      <w:r>
        <w:rPr>
          <w:rFonts w:ascii="Times New Roman" w:eastAsia="Times New Roman" w:hAnsi="Times New Roman" w:cs="Times New Roman"/>
          <w:sz w:val="28"/>
          <w:szCs w:val="28"/>
        </w:rPr>
        <w:t>) – Англия</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Интерактивные доски делятся на два класса в зависимости от расположения проектора: с фронтальной и обратной проекцией.</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Доски с фронтальной проекцией распространены наиболее широко, хотя и обладают очевидным недостатком: докладчик может загораживать собой часть изображения. Чтобы этого не было, проектор подвешивают под потолком как можно ближе к доске, объектив наклоняют вниз, а возникающие трапециевидные искажения компенсируют с помощью системы цифровой коррекции.</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Доски с обратной проекцией, где проектор находится позади экрана, существенно дороже и занимают в аудитории больше места, чем доски с прямой проекцией. Поскольку экран работает на просвет, возможны проблемы с видимостью изображения под большими углами.</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Проектор и компьютер для работы с интерактивной доской могут быть практически любыми (например, те, что уже есть в школе) – специальных требований к ним для работы с доской не предъявляется.</w:t>
      </w:r>
    </w:p>
    <w:p w:rsidR="00270345" w:rsidRDefault="00270345">
      <w:pPr>
        <w:shd w:val="clear" w:color="auto" w:fill="FFFFFF"/>
        <w:spacing w:line="240" w:lineRule="auto"/>
        <w:jc w:val="both"/>
        <w:rPr>
          <w:rFonts w:ascii="Times New Roman" w:eastAsia="Times New Roman" w:hAnsi="Times New Roman" w:cs="Times New Roman"/>
          <w:sz w:val="28"/>
          <w:szCs w:val="28"/>
        </w:rPr>
      </w:pP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Преимущества и недостатки интерактивных досок</w:t>
      </w:r>
    </w:p>
    <w:p w:rsidR="00270345" w:rsidRDefault="00120AF6">
      <w:pPr>
        <w:shd w:val="clear" w:color="auto" w:fill="FFFFFF"/>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Преимущества для педагогов:</w:t>
      </w:r>
    </w:p>
    <w:p w:rsidR="00270345" w:rsidRDefault="00120AF6">
      <w:pPr>
        <w:numPr>
          <w:ilvl w:val="0"/>
          <w:numId w:val="18"/>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доской в полной мере позволяет реализовать принцип наглядности;</w:t>
      </w:r>
    </w:p>
    <w:p w:rsidR="00270345" w:rsidRDefault="00120AF6">
      <w:pPr>
        <w:numPr>
          <w:ilvl w:val="0"/>
          <w:numId w:val="18"/>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Поощряет импровизацию и гибкость, позволяя рисовать и делать записи поверх любых приложений;</w:t>
      </w:r>
    </w:p>
    <w:p w:rsidR="00270345" w:rsidRDefault="00120AF6">
      <w:pPr>
        <w:numPr>
          <w:ilvl w:val="0"/>
          <w:numId w:val="18"/>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Позволяет сохранять и распечатывать изображения на доске, включая любые записи, сделанные во время занятия, не затрачивая при этом много времени и сил и упрощая проверку усвоенного материала;</w:t>
      </w:r>
    </w:p>
    <w:p w:rsidR="00270345" w:rsidRDefault="00120AF6">
      <w:pPr>
        <w:numPr>
          <w:ilvl w:val="0"/>
          <w:numId w:val="18"/>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цветов, доступных на интерактивной доске, позволяет выделять важные области и привлекать внимание к ней, связывать общие идеи или показывать их отличие и демонстрировать ход размышления.</w:t>
      </w:r>
    </w:p>
    <w:p w:rsidR="00270345" w:rsidRDefault="00120AF6">
      <w:pPr>
        <w:numPr>
          <w:ilvl w:val="0"/>
          <w:numId w:val="18"/>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вынести ключи решений на доску. Их можно временно спрятать за каким-либо объектом на рабочем слайде или поместить на следующий слайд.</w:t>
      </w:r>
    </w:p>
    <w:p w:rsidR="00270345" w:rsidRDefault="00120AF6">
      <w:pPr>
        <w:numPr>
          <w:ilvl w:val="0"/>
          <w:numId w:val="18"/>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Значительно экономит время при подготовке к урокам за счет встроенных функций ПО;</w:t>
      </w:r>
    </w:p>
    <w:p w:rsidR="00270345" w:rsidRDefault="00120AF6">
      <w:pPr>
        <w:numPr>
          <w:ilvl w:val="0"/>
          <w:numId w:val="18"/>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Удобна при работе в большой аудитории;</w:t>
      </w:r>
    </w:p>
    <w:p w:rsidR="00270345" w:rsidRDefault="00120AF6">
      <w:pPr>
        <w:numPr>
          <w:ilvl w:val="0"/>
          <w:numId w:val="18"/>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Вдохновляет преподавателей на поиск новых подходов к обучению, стимулирует профессиональный рост.</w:t>
      </w:r>
    </w:p>
    <w:p w:rsidR="00270345" w:rsidRDefault="00120AF6">
      <w:pPr>
        <w:numPr>
          <w:ilvl w:val="0"/>
          <w:numId w:val="18"/>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 иностранного языка имеют преимущества перед учителями других предметов, так как наш предмет разносторонний, охватывает многие области: географию, историю, литературу, экономику, экологию, биологию, математику, физику и химию тоже и многое другое. Поэтому мы можем использовать программное обеспечение доски и её возможности в полном объёме!</w:t>
      </w:r>
    </w:p>
    <w:p w:rsidR="00270345" w:rsidRDefault="00120AF6">
      <w:pPr>
        <w:numPr>
          <w:ilvl w:val="0"/>
          <w:numId w:val="18"/>
        </w:numPr>
        <w:shd w:val="clear" w:color="auto" w:fill="FFFFFF"/>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 иностранного языка имеют хорошую возможность интерактивного использования видеофрагментов и изображений страноведческого характера для приобщения учащихся к культуре стран изучаемого языка.</w:t>
      </w:r>
    </w:p>
    <w:p w:rsidR="00270345" w:rsidRDefault="00120AF6">
      <w:pPr>
        <w:shd w:val="clear" w:color="auto" w:fill="FFFFFF"/>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Преимущества для учащихся:</w:t>
      </w:r>
    </w:p>
    <w:p w:rsidR="00270345" w:rsidRDefault="00120AF6">
      <w:pPr>
        <w:numPr>
          <w:ilvl w:val="0"/>
          <w:numId w:val="19"/>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Делает занятия интересными и является мощным инструментом для </w:t>
      </w:r>
      <w:proofErr w:type="gramStart"/>
      <w:r>
        <w:rPr>
          <w:rFonts w:ascii="Times New Roman" w:eastAsia="Times New Roman" w:hAnsi="Times New Roman" w:cs="Times New Roman"/>
          <w:sz w:val="28"/>
          <w:szCs w:val="28"/>
        </w:rPr>
        <w:t>развития  мотивации</w:t>
      </w:r>
      <w:proofErr w:type="gramEnd"/>
      <w:r>
        <w:rPr>
          <w:rFonts w:ascii="Times New Roman" w:eastAsia="Times New Roman" w:hAnsi="Times New Roman" w:cs="Times New Roman"/>
          <w:sz w:val="28"/>
          <w:szCs w:val="28"/>
        </w:rPr>
        <w:t xml:space="preserve"> к обучению;</w:t>
      </w:r>
    </w:p>
    <w:p w:rsidR="00270345" w:rsidRDefault="00120AF6">
      <w:pPr>
        <w:numPr>
          <w:ilvl w:val="0"/>
          <w:numId w:val="19"/>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Предоставляет больше возможностей для активного участия в учебном процессе;</w:t>
      </w:r>
    </w:p>
    <w:p w:rsidR="00270345" w:rsidRDefault="00120AF6">
      <w:pPr>
        <w:numPr>
          <w:ilvl w:val="0"/>
          <w:numId w:val="19"/>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Облегчает понимание сложного материала в результате более ясного, эффективного и динамичного его представления;</w:t>
      </w:r>
    </w:p>
    <w:p w:rsidR="00270345" w:rsidRDefault="00120AF6">
      <w:pPr>
        <w:numPr>
          <w:ilvl w:val="0"/>
          <w:numId w:val="19"/>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Способствует развитию творчества и самостоятельности учащихся;</w:t>
      </w:r>
    </w:p>
    <w:p w:rsidR="00270345" w:rsidRDefault="00120AF6">
      <w:pPr>
        <w:numPr>
          <w:ilvl w:val="0"/>
          <w:numId w:val="19"/>
        </w:numPr>
        <w:shd w:val="clear" w:color="auto" w:fill="FFFFFF"/>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вырезать и стирать объекты с экрана, копировать и вставлять их, отменять или возвращать действия придает учащимся больше уверенности: они знают, что всегда могут вернуться на шаг назад, что-то изменить или исправить.</w:t>
      </w:r>
    </w:p>
    <w:p w:rsidR="00270345" w:rsidRDefault="00120AF6">
      <w:pPr>
        <w:shd w:val="clear" w:color="auto" w:fill="FFFFFF"/>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Среди недостатков или возможных трудностей, можно отметить:</w:t>
      </w:r>
    </w:p>
    <w:p w:rsidR="00270345" w:rsidRDefault="00120AF6">
      <w:pPr>
        <w:numPr>
          <w:ilvl w:val="0"/>
          <w:numId w:val="20"/>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Недостаточно приспособленное для педагогов программное обеспечение досок;</w:t>
      </w:r>
    </w:p>
    <w:p w:rsidR="00270345" w:rsidRDefault="00120AF6">
      <w:pPr>
        <w:numPr>
          <w:ilvl w:val="0"/>
          <w:numId w:val="20"/>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нескольких разных типов интерактивных досок, программы которых несовместимы;</w:t>
      </w:r>
    </w:p>
    <w:p w:rsidR="00270345" w:rsidRDefault="00120AF6">
      <w:pPr>
        <w:numPr>
          <w:ilvl w:val="0"/>
          <w:numId w:val="20"/>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Наличие чисто технических проблем: при скачках напряжения или отказе доски по неизвестной причине далеко не все учителя сумеют найти верное решение проблемы;</w:t>
      </w:r>
    </w:p>
    <w:p w:rsidR="00270345" w:rsidRDefault="00120AF6">
      <w:pPr>
        <w:numPr>
          <w:ilvl w:val="0"/>
          <w:numId w:val="20"/>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Интерактивные доски намного дороже, чем стандартные доски или же проектор с экраном.</w:t>
      </w:r>
    </w:p>
    <w:p w:rsidR="00270345" w:rsidRDefault="00120AF6">
      <w:pPr>
        <w:numPr>
          <w:ilvl w:val="0"/>
          <w:numId w:val="20"/>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Поверхность интерактивных досок может повредиться, замена поврежденной поверхности также очень дорогостоящая услуга (в России такой ремонт, возможно, будет равноценен покупке новой доски).</w:t>
      </w:r>
    </w:p>
    <w:p w:rsidR="00270345" w:rsidRDefault="00120AF6">
      <w:pPr>
        <w:numPr>
          <w:ilvl w:val="0"/>
          <w:numId w:val="20"/>
        </w:num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к интерактивной доске разрешен удаленный доступ, то некоторые пользователи могут передать на экран нежелательное сообщение или рисунок.</w:t>
      </w:r>
    </w:p>
    <w:p w:rsidR="00270345" w:rsidRDefault="00120AF6">
      <w:pPr>
        <w:numPr>
          <w:ilvl w:val="0"/>
          <w:numId w:val="20"/>
        </w:numPr>
        <w:shd w:val="clear" w:color="auto" w:fill="FFFFFF"/>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Необходимость временного ограничения работы с интерактивной доской на уроке из-за необходимости соблюдать </w:t>
      </w:r>
      <w:proofErr w:type="gramStart"/>
      <w:r>
        <w:rPr>
          <w:rFonts w:ascii="Times New Roman" w:eastAsia="Times New Roman" w:hAnsi="Times New Roman" w:cs="Times New Roman"/>
          <w:sz w:val="28"/>
          <w:szCs w:val="28"/>
        </w:rPr>
        <w:t>санитарные  нормы</w:t>
      </w:r>
      <w:proofErr w:type="gramEnd"/>
      <w:r>
        <w:rPr>
          <w:rFonts w:ascii="Times New Roman" w:eastAsia="Times New Roman" w:hAnsi="Times New Roman" w:cs="Times New Roman"/>
          <w:sz w:val="28"/>
          <w:szCs w:val="28"/>
        </w:rPr>
        <w:t>.</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Сан </w:t>
      </w:r>
      <w:proofErr w:type="spellStart"/>
      <w:r>
        <w:rPr>
          <w:rFonts w:ascii="Times New Roman" w:eastAsia="Times New Roman" w:hAnsi="Times New Roman" w:cs="Times New Roman"/>
          <w:b/>
          <w:sz w:val="28"/>
          <w:szCs w:val="28"/>
        </w:rPr>
        <w:t>Пин</w:t>
      </w:r>
      <w:proofErr w:type="spellEnd"/>
      <w:r>
        <w:rPr>
          <w:rFonts w:ascii="Times New Roman" w:eastAsia="Times New Roman" w:hAnsi="Times New Roman" w:cs="Times New Roman"/>
          <w:b/>
          <w:sz w:val="28"/>
          <w:szCs w:val="28"/>
        </w:rPr>
        <w:t xml:space="preserve"> по использованию интерактивной доски</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доски должны иметь лотки для задержания меловой пыли, хранения мела, тряпки, держателя для чертежных принадлежностей.</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использовании маркерной доски цвет маркера должен быть контрастным (черный, красный, коричневый, темные тона синего и зеленого).</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270345" w:rsidRDefault="00120AF6">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разделе использованы материалы из интернет-ресурса: </w:t>
      </w:r>
      <w:hyperlink r:id="rId9">
        <w:r>
          <w:rPr>
            <w:rFonts w:ascii="Times New Roman" w:eastAsia="Times New Roman" w:hAnsi="Times New Roman" w:cs="Times New Roman"/>
            <w:color w:val="0000FF"/>
            <w:sz w:val="24"/>
            <w:szCs w:val="24"/>
            <w:u w:val="single"/>
          </w:rPr>
          <w:t>Интерактивная доска для начинающих | Статья на тему: | Образовательная социальная сеть (nsportal.ru)</w:t>
        </w:r>
      </w:hyperlink>
      <w:r>
        <w:rPr>
          <w:rFonts w:ascii="Times New Roman" w:eastAsia="Times New Roman" w:hAnsi="Times New Roman" w:cs="Times New Roman"/>
          <w:sz w:val="28"/>
          <w:szCs w:val="28"/>
        </w:rPr>
        <w:t>)</w:t>
      </w:r>
    </w:p>
    <w:p w:rsidR="00270345" w:rsidRDefault="00270345">
      <w:pPr>
        <w:widowControl w:val="0"/>
        <w:shd w:val="clear" w:color="auto" w:fill="FFFFFF"/>
        <w:spacing w:line="240" w:lineRule="auto"/>
        <w:ind w:firstLine="709"/>
        <w:jc w:val="both"/>
        <w:rPr>
          <w:rFonts w:ascii="Times New Roman" w:eastAsia="Times New Roman" w:hAnsi="Times New Roman" w:cs="Times New Roman"/>
          <w:sz w:val="28"/>
          <w:szCs w:val="28"/>
        </w:rPr>
      </w:pPr>
    </w:p>
    <w:p w:rsidR="00270345" w:rsidRDefault="00120AF6">
      <w:pPr>
        <w:pageBreakBefore/>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 для педагога:</w:t>
      </w:r>
    </w:p>
    <w:p w:rsidR="00270345" w:rsidRDefault="00120AF6">
      <w:pPr>
        <w:numPr>
          <w:ilvl w:val="0"/>
          <w:numId w:val="21"/>
        </w:numP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Немчанинова</w:t>
      </w:r>
      <w:proofErr w:type="spellEnd"/>
      <w:r>
        <w:rPr>
          <w:rFonts w:ascii="Times New Roman" w:eastAsia="Times New Roman" w:hAnsi="Times New Roman" w:cs="Times New Roman"/>
          <w:sz w:val="28"/>
          <w:szCs w:val="28"/>
        </w:rPr>
        <w:t xml:space="preserve"> Ю.П. Н 508 Обработка и редактирование векторной графики в </w:t>
      </w:r>
      <w:proofErr w:type="spellStart"/>
      <w:r>
        <w:rPr>
          <w:rFonts w:ascii="Times New Roman" w:eastAsia="Times New Roman" w:hAnsi="Times New Roman" w:cs="Times New Roman"/>
          <w:sz w:val="28"/>
          <w:szCs w:val="28"/>
        </w:rPr>
        <w:t>Inkscape</w:t>
      </w:r>
      <w:proofErr w:type="spellEnd"/>
      <w:r>
        <w:rPr>
          <w:rFonts w:ascii="Times New Roman" w:eastAsia="Times New Roman" w:hAnsi="Times New Roman" w:cs="Times New Roman"/>
          <w:sz w:val="28"/>
          <w:szCs w:val="28"/>
        </w:rPr>
        <w:t xml:space="preserve"> (ПО для обработки и редактирования векторной графики): Учебное пособие. ‒ Москва: 2008. ‒ 52 с.</w:t>
      </w:r>
    </w:p>
    <w:p w:rsidR="00270345" w:rsidRDefault="00120AF6">
      <w:pPr>
        <w:widowControl w:val="0"/>
        <w:numPr>
          <w:ilvl w:val="0"/>
          <w:numId w:val="21"/>
        </w:numP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Лидвелл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Холден</w:t>
      </w:r>
      <w:proofErr w:type="spellEnd"/>
      <w:r>
        <w:rPr>
          <w:rFonts w:ascii="Times New Roman" w:eastAsia="Times New Roman" w:hAnsi="Times New Roman" w:cs="Times New Roman"/>
          <w:sz w:val="28"/>
          <w:szCs w:val="28"/>
        </w:rPr>
        <w:t>, Батлер: Универсальные принципы дизайна. 125 способов улучшить юзабилити продукта, повлиять на его восприятия. - Москва: 2022. - 272с.</w:t>
      </w:r>
    </w:p>
    <w:p w:rsidR="00270345" w:rsidRDefault="00120AF6">
      <w:pPr>
        <w:widowControl w:val="0"/>
        <w:numPr>
          <w:ilvl w:val="0"/>
          <w:numId w:val="2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Логотип и фирменный стиль. Руководство дизайнера. 2-е изд. — СПб.: Питер, 2016. — 224 с.</w:t>
      </w:r>
    </w:p>
    <w:p w:rsidR="00270345" w:rsidRDefault="00120AF6">
      <w:pPr>
        <w:widowControl w:val="0"/>
        <w:numPr>
          <w:ilvl w:val="0"/>
          <w:numId w:val="21"/>
        </w:numP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Иттен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Иоханнес</w:t>
      </w:r>
      <w:proofErr w:type="spellEnd"/>
      <w:r>
        <w:rPr>
          <w:rFonts w:ascii="Times New Roman" w:eastAsia="Times New Roman" w:hAnsi="Times New Roman" w:cs="Times New Roman"/>
          <w:sz w:val="28"/>
          <w:szCs w:val="28"/>
        </w:rPr>
        <w:t xml:space="preserve">. Искусство цвета / </w:t>
      </w:r>
      <w:proofErr w:type="spellStart"/>
      <w:r>
        <w:rPr>
          <w:rFonts w:ascii="Times New Roman" w:eastAsia="Times New Roman" w:hAnsi="Times New Roman" w:cs="Times New Roman"/>
          <w:sz w:val="28"/>
          <w:szCs w:val="28"/>
        </w:rPr>
        <w:t>Иоханнес</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Иттен</w:t>
      </w:r>
      <w:proofErr w:type="spellEnd"/>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[пер. с нем. Л. </w:t>
      </w:r>
      <w:proofErr w:type="spellStart"/>
      <w:r>
        <w:rPr>
          <w:rFonts w:ascii="Times New Roman" w:eastAsia="Times New Roman" w:hAnsi="Times New Roman" w:cs="Times New Roman"/>
          <w:sz w:val="28"/>
          <w:szCs w:val="28"/>
        </w:rPr>
        <w:t>Монаховой</w:t>
      </w:r>
      <w:proofErr w:type="spellEnd"/>
      <w:r>
        <w:rPr>
          <w:rFonts w:ascii="Times New Roman" w:eastAsia="Times New Roman" w:hAnsi="Times New Roman" w:cs="Times New Roman"/>
          <w:sz w:val="28"/>
          <w:szCs w:val="28"/>
        </w:rPr>
        <w:t xml:space="preserve">]. - 4-е изд. - </w:t>
      </w:r>
      <w:proofErr w:type="gramStart"/>
      <w:r>
        <w:rPr>
          <w:rFonts w:ascii="Times New Roman" w:eastAsia="Times New Roman" w:hAnsi="Times New Roman" w:cs="Times New Roman"/>
          <w:sz w:val="28"/>
          <w:szCs w:val="28"/>
        </w:rPr>
        <w:t>Москва :</w:t>
      </w:r>
      <w:proofErr w:type="gramEnd"/>
      <w:r>
        <w:rPr>
          <w:rFonts w:ascii="Times New Roman" w:eastAsia="Times New Roman" w:hAnsi="Times New Roman" w:cs="Times New Roman"/>
          <w:sz w:val="28"/>
          <w:szCs w:val="28"/>
        </w:rPr>
        <w:t xml:space="preserve"> Д. Аронов, 2007. - 94, [1] с.</w:t>
      </w:r>
    </w:p>
    <w:p w:rsidR="00270345" w:rsidRDefault="00270345">
      <w:pPr>
        <w:widowControl w:val="0"/>
        <w:spacing w:line="240" w:lineRule="auto"/>
        <w:jc w:val="both"/>
        <w:rPr>
          <w:rFonts w:ascii="Times New Roman" w:eastAsia="Times New Roman" w:hAnsi="Times New Roman" w:cs="Times New Roman"/>
          <w:sz w:val="28"/>
          <w:szCs w:val="28"/>
        </w:rPr>
      </w:pPr>
    </w:p>
    <w:p w:rsidR="00270345" w:rsidRDefault="00270345">
      <w:pPr>
        <w:widowControl w:val="0"/>
        <w:spacing w:line="240" w:lineRule="auto"/>
        <w:ind w:left="720"/>
        <w:jc w:val="both"/>
        <w:rPr>
          <w:rFonts w:ascii="Times New Roman" w:eastAsia="Times New Roman" w:hAnsi="Times New Roman" w:cs="Times New Roman"/>
          <w:sz w:val="28"/>
          <w:szCs w:val="28"/>
        </w:rPr>
      </w:pPr>
    </w:p>
    <w:p w:rsidR="00270345" w:rsidRDefault="00120AF6">
      <w:pPr>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 для обучающихся:</w:t>
      </w:r>
    </w:p>
    <w:p w:rsidR="00270345" w:rsidRDefault="00120AF6">
      <w:pPr>
        <w:numPr>
          <w:ilvl w:val="0"/>
          <w:numId w:val="22"/>
        </w:numPr>
        <w:spacing w:line="240" w:lineRule="auto"/>
        <w:ind w:firstLine="0"/>
        <w:jc w:val="both"/>
        <w:rPr>
          <w:sz w:val="28"/>
          <w:szCs w:val="28"/>
        </w:rPr>
      </w:pPr>
      <w:r>
        <w:rPr>
          <w:rFonts w:ascii="Times New Roman" w:eastAsia="Times New Roman" w:hAnsi="Times New Roman" w:cs="Times New Roman"/>
          <w:sz w:val="28"/>
          <w:szCs w:val="28"/>
        </w:rPr>
        <w:t xml:space="preserve">Дизайн. Книга для </w:t>
      </w:r>
      <w:proofErr w:type="spellStart"/>
      <w:r>
        <w:rPr>
          <w:rFonts w:ascii="Times New Roman" w:eastAsia="Times New Roman" w:hAnsi="Times New Roman" w:cs="Times New Roman"/>
          <w:sz w:val="28"/>
          <w:szCs w:val="28"/>
        </w:rPr>
        <w:t>недизайнеров</w:t>
      </w:r>
      <w:proofErr w:type="spellEnd"/>
      <w:r>
        <w:rPr>
          <w:rFonts w:ascii="Times New Roman" w:eastAsia="Times New Roman" w:hAnsi="Times New Roman" w:cs="Times New Roman"/>
          <w:sz w:val="28"/>
          <w:szCs w:val="28"/>
        </w:rPr>
        <w:t>. 4-е изд. — СПб.: Питер, 2016. — 240 с.: ил.</w:t>
      </w:r>
    </w:p>
    <w:p w:rsidR="00270345" w:rsidRDefault="00120AF6">
      <w:pPr>
        <w:numPr>
          <w:ilvl w:val="0"/>
          <w:numId w:val="22"/>
        </w:numPr>
        <w:spacing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Логотип и фирменный стиль. Руководство дизайнера. 2-е изд. — СПб.: Питер, 2016. — 224 с.</w:t>
      </w:r>
    </w:p>
    <w:p w:rsidR="00270345" w:rsidRDefault="00120AF6">
      <w:pPr>
        <w:widowControl w:val="0"/>
        <w:numPr>
          <w:ilvl w:val="0"/>
          <w:numId w:val="22"/>
        </w:numPr>
        <w:spacing w:line="240" w:lineRule="auto"/>
        <w:ind w:left="708" w:hanging="708"/>
        <w:jc w:val="both"/>
        <w:rPr>
          <w:sz w:val="28"/>
          <w:szCs w:val="28"/>
        </w:rPr>
      </w:pPr>
      <w:proofErr w:type="spellStart"/>
      <w:r>
        <w:rPr>
          <w:rFonts w:ascii="Times New Roman" w:eastAsia="Times New Roman" w:hAnsi="Times New Roman" w:cs="Times New Roman"/>
          <w:sz w:val="28"/>
          <w:szCs w:val="28"/>
        </w:rPr>
        <w:t>Иттен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Иоханнес</w:t>
      </w:r>
      <w:proofErr w:type="spellEnd"/>
      <w:r>
        <w:rPr>
          <w:rFonts w:ascii="Times New Roman" w:eastAsia="Times New Roman" w:hAnsi="Times New Roman" w:cs="Times New Roman"/>
          <w:sz w:val="28"/>
          <w:szCs w:val="28"/>
        </w:rPr>
        <w:t xml:space="preserve">. Искусство цвета / </w:t>
      </w:r>
      <w:proofErr w:type="spellStart"/>
      <w:r>
        <w:rPr>
          <w:rFonts w:ascii="Times New Roman" w:eastAsia="Times New Roman" w:hAnsi="Times New Roman" w:cs="Times New Roman"/>
          <w:sz w:val="28"/>
          <w:szCs w:val="28"/>
        </w:rPr>
        <w:t>Иоханнес</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Иттен</w:t>
      </w:r>
      <w:proofErr w:type="spellEnd"/>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[пер. с нем. Л. </w:t>
      </w:r>
      <w:proofErr w:type="spellStart"/>
      <w:r>
        <w:rPr>
          <w:rFonts w:ascii="Times New Roman" w:eastAsia="Times New Roman" w:hAnsi="Times New Roman" w:cs="Times New Roman"/>
          <w:sz w:val="28"/>
          <w:szCs w:val="28"/>
        </w:rPr>
        <w:t>Монаховой</w:t>
      </w:r>
      <w:proofErr w:type="spellEnd"/>
      <w:r>
        <w:rPr>
          <w:rFonts w:ascii="Times New Roman" w:eastAsia="Times New Roman" w:hAnsi="Times New Roman" w:cs="Times New Roman"/>
          <w:sz w:val="28"/>
          <w:szCs w:val="28"/>
        </w:rPr>
        <w:t xml:space="preserve">]. - 4-е изд. - </w:t>
      </w:r>
      <w:proofErr w:type="gramStart"/>
      <w:r>
        <w:rPr>
          <w:rFonts w:ascii="Times New Roman" w:eastAsia="Times New Roman" w:hAnsi="Times New Roman" w:cs="Times New Roman"/>
          <w:sz w:val="28"/>
          <w:szCs w:val="28"/>
        </w:rPr>
        <w:t>Москва :</w:t>
      </w:r>
      <w:proofErr w:type="gramEnd"/>
      <w:r>
        <w:rPr>
          <w:rFonts w:ascii="Times New Roman" w:eastAsia="Times New Roman" w:hAnsi="Times New Roman" w:cs="Times New Roman"/>
          <w:sz w:val="28"/>
          <w:szCs w:val="28"/>
        </w:rPr>
        <w:t xml:space="preserve"> Д. Аронов, 2007. - 94, [1] с.</w:t>
      </w:r>
    </w:p>
    <w:p w:rsidR="00270345" w:rsidRDefault="00270345">
      <w:pPr>
        <w:widowControl w:val="0"/>
        <w:spacing w:line="240" w:lineRule="auto"/>
        <w:jc w:val="both"/>
        <w:rPr>
          <w:rFonts w:ascii="Times New Roman" w:eastAsia="Times New Roman" w:hAnsi="Times New Roman" w:cs="Times New Roman"/>
          <w:b/>
          <w:sz w:val="28"/>
          <w:szCs w:val="28"/>
        </w:rPr>
      </w:pPr>
    </w:p>
    <w:p w:rsidR="00270345" w:rsidRDefault="00120AF6">
      <w:pPr>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интернет-источников:</w:t>
      </w:r>
    </w:p>
    <w:p w:rsidR="00270345" w:rsidRDefault="00142896">
      <w:pPr>
        <w:numPr>
          <w:ilvl w:val="0"/>
          <w:numId w:val="23"/>
        </w:numPr>
        <w:spacing w:line="240" w:lineRule="auto"/>
        <w:jc w:val="both"/>
        <w:rPr>
          <w:rFonts w:ascii="Times New Roman" w:eastAsia="Times New Roman" w:hAnsi="Times New Roman" w:cs="Times New Roman"/>
          <w:sz w:val="28"/>
          <w:szCs w:val="28"/>
        </w:rPr>
      </w:pPr>
      <w:hyperlink r:id="rId10">
        <w:r w:rsidR="00120AF6">
          <w:rPr>
            <w:rFonts w:ascii="Times New Roman" w:eastAsia="Times New Roman" w:hAnsi="Times New Roman" w:cs="Times New Roman"/>
            <w:color w:val="1155CC"/>
            <w:sz w:val="28"/>
            <w:szCs w:val="28"/>
            <w:u w:val="single"/>
          </w:rPr>
          <w:t xml:space="preserve">Путеводитель по </w:t>
        </w:r>
        <w:proofErr w:type="spellStart"/>
        <w:r w:rsidR="00120AF6">
          <w:rPr>
            <w:rFonts w:ascii="Times New Roman" w:eastAsia="Times New Roman" w:hAnsi="Times New Roman" w:cs="Times New Roman"/>
            <w:color w:val="1155CC"/>
            <w:sz w:val="28"/>
            <w:szCs w:val="28"/>
            <w:u w:val="single"/>
          </w:rPr>
          <w:t>Inkscape</w:t>
        </w:r>
        <w:proofErr w:type="spellEnd"/>
        <w:r w:rsidR="00120AF6">
          <w:rPr>
            <w:rFonts w:ascii="Times New Roman" w:eastAsia="Times New Roman" w:hAnsi="Times New Roman" w:cs="Times New Roman"/>
            <w:color w:val="1155CC"/>
            <w:sz w:val="28"/>
            <w:szCs w:val="28"/>
            <w:u w:val="single"/>
          </w:rPr>
          <w:t>: Оглавление (rus-linux.net)</w:t>
        </w:r>
      </w:hyperlink>
    </w:p>
    <w:p w:rsidR="00270345" w:rsidRDefault="00142896">
      <w:pPr>
        <w:numPr>
          <w:ilvl w:val="0"/>
          <w:numId w:val="23"/>
        </w:numPr>
        <w:spacing w:line="240" w:lineRule="auto"/>
        <w:rPr>
          <w:rFonts w:ascii="Times New Roman" w:eastAsia="Times New Roman" w:hAnsi="Times New Roman" w:cs="Times New Roman"/>
          <w:sz w:val="28"/>
          <w:szCs w:val="28"/>
        </w:rPr>
      </w:pPr>
      <w:hyperlink r:id="rId11">
        <w:r w:rsidR="00120AF6">
          <w:rPr>
            <w:rFonts w:ascii="Times New Roman" w:eastAsia="Times New Roman" w:hAnsi="Times New Roman" w:cs="Times New Roman"/>
            <w:color w:val="1155CC"/>
            <w:sz w:val="28"/>
            <w:szCs w:val="28"/>
            <w:u w:val="single"/>
          </w:rPr>
          <w:t>Начало пути: упражнения по работе с цветом (render.ru)</w:t>
        </w:r>
      </w:hyperlink>
    </w:p>
    <w:p w:rsidR="00270345" w:rsidRDefault="00142896">
      <w:pPr>
        <w:numPr>
          <w:ilvl w:val="0"/>
          <w:numId w:val="23"/>
        </w:numPr>
        <w:spacing w:line="240" w:lineRule="auto"/>
        <w:rPr>
          <w:rFonts w:ascii="Times New Roman" w:eastAsia="Times New Roman" w:hAnsi="Times New Roman" w:cs="Times New Roman"/>
          <w:sz w:val="28"/>
          <w:szCs w:val="28"/>
        </w:rPr>
      </w:pPr>
      <w:hyperlink r:id="rId12">
        <w:r w:rsidR="00120AF6">
          <w:rPr>
            <w:rFonts w:ascii="Times New Roman" w:eastAsia="Times New Roman" w:hAnsi="Times New Roman" w:cs="Times New Roman"/>
            <w:color w:val="1155CC"/>
            <w:sz w:val="28"/>
            <w:szCs w:val="28"/>
            <w:u w:val="single"/>
          </w:rPr>
          <w:t>Архивы Векторные иллюстрации - Уроки векторной графики (enascor.ru)</w:t>
        </w:r>
      </w:hyperlink>
    </w:p>
    <w:p w:rsidR="00270345" w:rsidRDefault="00270345">
      <w:pPr>
        <w:spacing w:line="240" w:lineRule="auto"/>
        <w:rPr>
          <w:rFonts w:ascii="Times New Roman" w:eastAsia="Times New Roman" w:hAnsi="Times New Roman" w:cs="Times New Roman"/>
          <w:sz w:val="28"/>
          <w:szCs w:val="28"/>
        </w:rPr>
      </w:pPr>
    </w:p>
    <w:p w:rsidR="00270345" w:rsidRDefault="00270345">
      <w:pPr>
        <w:tabs>
          <w:tab w:val="left" w:pos="851"/>
        </w:tabs>
        <w:spacing w:line="240" w:lineRule="auto"/>
        <w:jc w:val="center"/>
        <w:rPr>
          <w:rFonts w:ascii="Times New Roman" w:eastAsia="Times New Roman" w:hAnsi="Times New Roman" w:cs="Times New Roman"/>
          <w:sz w:val="28"/>
          <w:szCs w:val="28"/>
        </w:rPr>
        <w:sectPr w:rsidR="00270345">
          <w:pgSz w:w="11909" w:h="16834"/>
          <w:pgMar w:top="1134" w:right="850" w:bottom="1134" w:left="1701" w:header="708" w:footer="708" w:gutter="0"/>
          <w:cols w:space="720"/>
        </w:sectPr>
      </w:pPr>
    </w:p>
    <w:p w:rsidR="00270345" w:rsidRDefault="00270345"/>
    <w:sectPr w:rsidR="00270345">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896" w:rsidRDefault="00142896">
      <w:pPr>
        <w:spacing w:line="240" w:lineRule="auto"/>
      </w:pPr>
      <w:r>
        <w:separator/>
      </w:r>
    </w:p>
  </w:endnote>
  <w:endnote w:type="continuationSeparator" w:id="0">
    <w:p w:rsidR="00142896" w:rsidRDefault="00142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mo">
    <w:altName w:val="Calibri"/>
    <w:charset w:val="CC"/>
    <w:family w:val="roman"/>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896" w:rsidRDefault="00142896">
      <w:r>
        <w:separator/>
      </w:r>
    </w:p>
  </w:footnote>
  <w:footnote w:type="continuationSeparator" w:id="0">
    <w:p w:rsidR="00142896" w:rsidRDefault="00142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0EA8"/>
    <w:multiLevelType w:val="multilevel"/>
    <w:tmpl w:val="0F9C0EA8"/>
    <w:lvl w:ilvl="0">
      <w:start w:val="1"/>
      <w:numFmt w:val="decimal"/>
      <w:lvlText w:val="%1."/>
      <w:lvlJc w:val="left"/>
      <w:pPr>
        <w:ind w:left="720" w:hanging="360"/>
      </w:pPr>
    </w:lvl>
    <w:lvl w:ilvl="1">
      <w:start w:val="4"/>
      <w:numFmt w:val="decimal"/>
      <w:lvlText w:val="%1.%2."/>
      <w:lvlJc w:val="left"/>
      <w:pPr>
        <w:ind w:left="720" w:hanging="720"/>
      </w:pPr>
      <w:rPr>
        <w:b w:val="0"/>
      </w:rPr>
    </w:lvl>
    <w:lvl w:ilvl="2">
      <w:start w:val="1"/>
      <w:numFmt w:val="decimal"/>
      <w:lvlText w:val="%1.%2.%3."/>
      <w:lvlJc w:val="left"/>
      <w:pPr>
        <w:ind w:left="1800" w:hanging="720"/>
      </w:pPr>
      <w:rPr>
        <w:b/>
      </w:rPr>
    </w:lvl>
    <w:lvl w:ilvl="3">
      <w:start w:val="1"/>
      <w:numFmt w:val="decimal"/>
      <w:lvlText w:val="%1.%2.%3.%4."/>
      <w:lvlJc w:val="left"/>
      <w:pPr>
        <w:ind w:left="2520" w:hanging="1080"/>
      </w:pPr>
      <w:rPr>
        <w:b/>
      </w:rPr>
    </w:lvl>
    <w:lvl w:ilvl="4">
      <w:start w:val="1"/>
      <w:numFmt w:val="decimal"/>
      <w:lvlText w:val="%1.%2.%3.%4.%5."/>
      <w:lvlJc w:val="left"/>
      <w:pPr>
        <w:ind w:left="2880" w:hanging="1080"/>
      </w:pPr>
      <w:rPr>
        <w:b/>
      </w:rPr>
    </w:lvl>
    <w:lvl w:ilvl="5">
      <w:start w:val="1"/>
      <w:numFmt w:val="decimal"/>
      <w:lvlText w:val="%1.%2.%3.%4.%5.%6."/>
      <w:lvlJc w:val="left"/>
      <w:pPr>
        <w:ind w:left="3600" w:hanging="1440"/>
      </w:pPr>
      <w:rPr>
        <w:b/>
      </w:rPr>
    </w:lvl>
    <w:lvl w:ilvl="6">
      <w:start w:val="1"/>
      <w:numFmt w:val="decimal"/>
      <w:lvlText w:val="%1.%2.%3.%4.%5.%6.%7."/>
      <w:lvlJc w:val="left"/>
      <w:pPr>
        <w:ind w:left="4320" w:hanging="1800"/>
      </w:pPr>
      <w:rPr>
        <w:b/>
      </w:rPr>
    </w:lvl>
    <w:lvl w:ilvl="7">
      <w:start w:val="1"/>
      <w:numFmt w:val="decimal"/>
      <w:lvlText w:val="%1.%2.%3.%4.%5.%6.%7.%8."/>
      <w:lvlJc w:val="left"/>
      <w:pPr>
        <w:ind w:left="4680" w:hanging="1800"/>
      </w:pPr>
      <w:rPr>
        <w:b/>
      </w:rPr>
    </w:lvl>
    <w:lvl w:ilvl="8">
      <w:start w:val="1"/>
      <w:numFmt w:val="decimal"/>
      <w:lvlText w:val="%1.%2.%3.%4.%5.%6.%7.%8.%9."/>
      <w:lvlJc w:val="left"/>
      <w:pPr>
        <w:ind w:left="5400" w:hanging="2160"/>
      </w:pPr>
      <w:rPr>
        <w:b/>
      </w:rPr>
    </w:lvl>
  </w:abstractNum>
  <w:abstractNum w:abstractNumId="1" w15:restartNumberingAfterBreak="0">
    <w:nsid w:val="125163F1"/>
    <w:multiLevelType w:val="multilevel"/>
    <w:tmpl w:val="125163F1"/>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2E20F7D"/>
    <w:multiLevelType w:val="multilevel"/>
    <w:tmpl w:val="12E20F7D"/>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644" w:hanging="359"/>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1F3383"/>
    <w:multiLevelType w:val="multilevel"/>
    <w:tmpl w:val="131F3383"/>
    <w:lvl w:ilvl="0">
      <w:start w:val="1"/>
      <w:numFmt w:val="decimal"/>
      <w:lvlText w:val="%1."/>
      <w:lvlJc w:val="left"/>
      <w:pPr>
        <w:ind w:left="1069" w:hanging="360"/>
      </w:pPr>
    </w:lvl>
    <w:lvl w:ilvl="1">
      <w:start w:val="1"/>
      <w:numFmt w:val="decimal"/>
      <w:lvlText w:val="%1.%2."/>
      <w:lvlJc w:val="left"/>
      <w:pPr>
        <w:ind w:left="4123" w:hanging="720"/>
      </w:pPr>
      <w:rPr>
        <w:b/>
      </w:rPr>
    </w:lvl>
    <w:lvl w:ilvl="2">
      <w:start w:val="1"/>
      <w:numFmt w:val="decimal"/>
      <w:lvlText w:val="%1.%2.%3."/>
      <w:lvlJc w:val="left"/>
      <w:pPr>
        <w:ind w:left="5540"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4" w15:restartNumberingAfterBreak="0">
    <w:nsid w:val="18E52E99"/>
    <w:multiLevelType w:val="multilevel"/>
    <w:tmpl w:val="18E52E99"/>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866045C"/>
    <w:multiLevelType w:val="multilevel"/>
    <w:tmpl w:val="2866045C"/>
    <w:lvl w:ilvl="0">
      <w:start w:val="1"/>
      <w:numFmt w:val="decimal"/>
      <w:lvlText w:val="%1."/>
      <w:lvlJc w:val="left"/>
      <w:pPr>
        <w:ind w:left="720" w:hanging="360"/>
      </w:pPr>
    </w:lvl>
    <w:lvl w:ilvl="1">
      <w:start w:val="4"/>
      <w:numFmt w:val="decimal"/>
      <w:lvlText w:val="%1.%2."/>
      <w:lvlJc w:val="left"/>
      <w:pPr>
        <w:ind w:left="1440" w:hanging="720"/>
      </w:pPr>
      <w:rPr>
        <w:b/>
      </w:rPr>
    </w:lvl>
    <w:lvl w:ilvl="2">
      <w:start w:val="1"/>
      <w:numFmt w:val="decimal"/>
      <w:lvlText w:val="%1.%2.%3."/>
      <w:lvlJc w:val="left"/>
      <w:pPr>
        <w:ind w:left="1800" w:hanging="720"/>
      </w:pPr>
      <w:rPr>
        <w:b/>
      </w:rPr>
    </w:lvl>
    <w:lvl w:ilvl="3">
      <w:start w:val="1"/>
      <w:numFmt w:val="decimal"/>
      <w:lvlText w:val="%1.%2.%3.%4."/>
      <w:lvlJc w:val="left"/>
      <w:pPr>
        <w:ind w:left="2520" w:hanging="1080"/>
      </w:pPr>
      <w:rPr>
        <w:b/>
      </w:rPr>
    </w:lvl>
    <w:lvl w:ilvl="4">
      <w:start w:val="1"/>
      <w:numFmt w:val="decimal"/>
      <w:lvlText w:val="%1.%2.%3.%4.%5."/>
      <w:lvlJc w:val="left"/>
      <w:pPr>
        <w:ind w:left="2880" w:hanging="1080"/>
      </w:pPr>
      <w:rPr>
        <w:b/>
      </w:rPr>
    </w:lvl>
    <w:lvl w:ilvl="5">
      <w:start w:val="1"/>
      <w:numFmt w:val="decimal"/>
      <w:lvlText w:val="%1.%2.%3.%4.%5.%6."/>
      <w:lvlJc w:val="left"/>
      <w:pPr>
        <w:ind w:left="3600" w:hanging="1440"/>
      </w:pPr>
      <w:rPr>
        <w:b/>
      </w:rPr>
    </w:lvl>
    <w:lvl w:ilvl="6">
      <w:start w:val="1"/>
      <w:numFmt w:val="decimal"/>
      <w:lvlText w:val="%1.%2.%3.%4.%5.%6.%7."/>
      <w:lvlJc w:val="left"/>
      <w:pPr>
        <w:ind w:left="4320" w:hanging="1800"/>
      </w:pPr>
      <w:rPr>
        <w:b/>
      </w:rPr>
    </w:lvl>
    <w:lvl w:ilvl="7">
      <w:start w:val="1"/>
      <w:numFmt w:val="decimal"/>
      <w:lvlText w:val="%1.%2.%3.%4.%5.%6.%7.%8."/>
      <w:lvlJc w:val="left"/>
      <w:pPr>
        <w:ind w:left="4680" w:hanging="1800"/>
      </w:pPr>
      <w:rPr>
        <w:b/>
      </w:rPr>
    </w:lvl>
    <w:lvl w:ilvl="8">
      <w:start w:val="1"/>
      <w:numFmt w:val="decimal"/>
      <w:lvlText w:val="%1.%2.%3.%4.%5.%6.%7.%8.%9."/>
      <w:lvlJc w:val="left"/>
      <w:pPr>
        <w:ind w:left="5400" w:hanging="2160"/>
      </w:pPr>
      <w:rPr>
        <w:b/>
      </w:rPr>
    </w:lvl>
  </w:abstractNum>
  <w:abstractNum w:abstractNumId="6" w15:restartNumberingAfterBreak="0">
    <w:nsid w:val="2ED856EE"/>
    <w:multiLevelType w:val="multilevel"/>
    <w:tmpl w:val="2ED85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3B01C99"/>
    <w:multiLevelType w:val="multilevel"/>
    <w:tmpl w:val="33B01C99"/>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36D372B4"/>
    <w:multiLevelType w:val="multilevel"/>
    <w:tmpl w:val="36D372B4"/>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16"/>
        <w:szCs w:val="1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AC42582"/>
    <w:multiLevelType w:val="multilevel"/>
    <w:tmpl w:val="3AC425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423074B4"/>
    <w:multiLevelType w:val="multilevel"/>
    <w:tmpl w:val="423074B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1" w15:restartNumberingAfterBreak="0">
    <w:nsid w:val="4BD61AF2"/>
    <w:multiLevelType w:val="multilevel"/>
    <w:tmpl w:val="4BD61AF2"/>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2" w15:restartNumberingAfterBreak="0">
    <w:nsid w:val="54A15C38"/>
    <w:multiLevelType w:val="multilevel"/>
    <w:tmpl w:val="54A15C38"/>
    <w:lvl w:ilvl="0">
      <w:start w:val="1"/>
      <w:numFmt w:val="decimal"/>
      <w:lvlText w:val="%1."/>
      <w:lvlJc w:val="left"/>
      <w:pPr>
        <w:ind w:left="785"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3" w15:restartNumberingAfterBreak="0">
    <w:nsid w:val="58AA3871"/>
    <w:multiLevelType w:val="multilevel"/>
    <w:tmpl w:val="58AA38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873828"/>
    <w:multiLevelType w:val="multilevel"/>
    <w:tmpl w:val="5A87382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5DBD6974"/>
    <w:multiLevelType w:val="multilevel"/>
    <w:tmpl w:val="5DBD697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6" w15:restartNumberingAfterBreak="0">
    <w:nsid w:val="5F2D0558"/>
    <w:multiLevelType w:val="multilevel"/>
    <w:tmpl w:val="5F2D0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F375DD2"/>
    <w:multiLevelType w:val="multilevel"/>
    <w:tmpl w:val="6F375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1330676"/>
    <w:multiLevelType w:val="multilevel"/>
    <w:tmpl w:val="71330676"/>
    <w:lvl w:ilvl="0">
      <w:start w:val="1"/>
      <w:numFmt w:val="decimal"/>
      <w:lvlText w:val="%1."/>
      <w:lvlJc w:val="left"/>
      <w:pPr>
        <w:ind w:left="2149" w:hanging="2149"/>
      </w:pPr>
      <w:rPr>
        <w:rFonts w:ascii="Times New Roman" w:eastAsia="Times New Roman" w:hAnsi="Times New Roman" w:cs="Times New Roman"/>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9" w15:restartNumberingAfterBreak="0">
    <w:nsid w:val="7303059C"/>
    <w:multiLevelType w:val="multilevel"/>
    <w:tmpl w:val="730305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8732000"/>
    <w:multiLevelType w:val="multilevel"/>
    <w:tmpl w:val="78732000"/>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1" w15:restartNumberingAfterBreak="0">
    <w:nsid w:val="7BD6229A"/>
    <w:multiLevelType w:val="multilevel"/>
    <w:tmpl w:val="7BD6229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7C6F75BD"/>
    <w:multiLevelType w:val="multilevel"/>
    <w:tmpl w:val="7C6F75BD"/>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abstractNumId w:val="7"/>
  </w:num>
  <w:num w:numId="2">
    <w:abstractNumId w:val="0"/>
  </w:num>
  <w:num w:numId="3">
    <w:abstractNumId w:val="3"/>
  </w:num>
  <w:num w:numId="4">
    <w:abstractNumId w:val="20"/>
  </w:num>
  <w:num w:numId="5">
    <w:abstractNumId w:val="13"/>
  </w:num>
  <w:num w:numId="6">
    <w:abstractNumId w:val="8"/>
  </w:num>
  <w:num w:numId="7">
    <w:abstractNumId w:val="5"/>
  </w:num>
  <w:num w:numId="8">
    <w:abstractNumId w:val="21"/>
  </w:num>
  <w:num w:numId="9">
    <w:abstractNumId w:val="12"/>
  </w:num>
  <w:num w:numId="10">
    <w:abstractNumId w:val="14"/>
  </w:num>
  <w:num w:numId="11">
    <w:abstractNumId w:val="1"/>
  </w:num>
  <w:num w:numId="12">
    <w:abstractNumId w:val="9"/>
  </w:num>
  <w:num w:numId="13">
    <w:abstractNumId w:val="19"/>
  </w:num>
  <w:num w:numId="14">
    <w:abstractNumId w:val="2"/>
  </w:num>
  <w:num w:numId="15">
    <w:abstractNumId w:val="16"/>
  </w:num>
  <w:num w:numId="16">
    <w:abstractNumId w:val="4"/>
  </w:num>
  <w:num w:numId="17">
    <w:abstractNumId w:val="15"/>
  </w:num>
  <w:num w:numId="18">
    <w:abstractNumId w:val="22"/>
  </w:num>
  <w:num w:numId="19">
    <w:abstractNumId w:val="11"/>
  </w:num>
  <w:num w:numId="20">
    <w:abstractNumId w:val="10"/>
  </w:num>
  <w:num w:numId="21">
    <w:abstractNumId w:val="17"/>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16"/>
    <w:rsid w:val="00055A8A"/>
    <w:rsid w:val="00120AF6"/>
    <w:rsid w:val="00130FD7"/>
    <w:rsid w:val="00142128"/>
    <w:rsid w:val="00142896"/>
    <w:rsid w:val="00270345"/>
    <w:rsid w:val="005E1345"/>
    <w:rsid w:val="00671577"/>
    <w:rsid w:val="006E54B5"/>
    <w:rsid w:val="00924126"/>
    <w:rsid w:val="00AF1C0C"/>
    <w:rsid w:val="00B044AD"/>
    <w:rsid w:val="00D53016"/>
    <w:rsid w:val="00D90FAA"/>
    <w:rsid w:val="00F368CC"/>
    <w:rsid w:val="00F90B5B"/>
    <w:rsid w:val="00FC51C6"/>
    <w:rsid w:val="06E02B10"/>
    <w:rsid w:val="5B8F0C89"/>
    <w:rsid w:val="608C1E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E7D8"/>
  <w15:docId w15:val="{25EC8F83-15F3-4FB6-957F-F164C2BE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76" w:lineRule="auto"/>
    </w:pPr>
    <w:rPr>
      <w:sz w:val="22"/>
      <w:szCs w:val="22"/>
      <w:lang w:val="ru"/>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table" w:customStyle="1" w:styleId="Style12">
    <w:name w:val="_Style 12"/>
    <w:basedOn w:val="TableNormal"/>
    <w:tblPr>
      <w:tblCellMar>
        <w:left w:w="115" w:type="dxa"/>
        <w:right w:w="115" w:type="dxa"/>
      </w:tblCellMar>
    </w:tblPr>
  </w:style>
  <w:style w:type="table" w:customStyle="1" w:styleId="Style13">
    <w:name w:val="_Style 13"/>
    <w:basedOn w:val="TableNormal"/>
    <w:tblPr>
      <w:tblCellMar>
        <w:top w:w="102" w:type="dxa"/>
        <w:left w:w="62" w:type="dxa"/>
        <w:bottom w:w="102" w:type="dxa"/>
        <w:right w:w="62" w:type="dxa"/>
      </w:tblCellMar>
    </w:tblPr>
  </w:style>
  <w:style w:type="table" w:customStyle="1" w:styleId="Style14">
    <w:name w:val="_Style 14"/>
    <w:basedOn w:val="TableNormal"/>
    <w:tblPr>
      <w:tblCellMar>
        <w:left w:w="115" w:type="dxa"/>
        <w:right w:w="115" w:type="dxa"/>
      </w:tblCellMar>
    </w:tblPr>
  </w:style>
  <w:style w:type="table" w:customStyle="1" w:styleId="Style15">
    <w:name w:val="_Style 15"/>
    <w:basedOn w:val="TableNormal"/>
    <w:tblPr>
      <w:tblCellMar>
        <w:top w:w="15" w:type="dxa"/>
        <w:left w:w="15" w:type="dxa"/>
        <w:bottom w:w="15" w:type="dxa"/>
        <w:right w:w="15" w:type="dxa"/>
      </w:tblCellMar>
    </w:tblPr>
  </w:style>
  <w:style w:type="table" w:customStyle="1" w:styleId="Style121">
    <w:name w:val="_Style 121"/>
    <w:basedOn w:val="TableNormal"/>
    <w:rsid w:val="00055A8A"/>
    <w:rPr>
      <w:rFonts w:ascii="Arimo" w:eastAsia="Arimo" w:hAnsi="Arimo" w:cs="Arimo"/>
    </w:rPr>
    <w:tblPr>
      <w:tblCellMar>
        <w:left w:w="115" w:type="dxa"/>
        <w:right w:w="115" w:type="dxa"/>
      </w:tblCellMar>
    </w:tblPr>
  </w:style>
  <w:style w:type="paragraph" w:styleId="a6">
    <w:name w:val="Balloon Text"/>
    <w:basedOn w:val="a"/>
    <w:link w:val="a7"/>
    <w:uiPriority w:val="99"/>
    <w:semiHidden/>
    <w:unhideWhenUsed/>
    <w:rsid w:val="00142128"/>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42128"/>
    <w:rPr>
      <w:rFonts w:ascii="Segoe UI" w:hAnsi="Segoe UI" w:cs="Segoe UI"/>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nkscape-guide.narod.ru/content/ink-guide-total.html?ysclid=ljzh9u2cyz7997453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ascor.ru/vektornye-illyustr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nder.ru/ru/CGLAB/post/20951?ysclid=ljwj7m6m87516446198" TargetMode="External"/><Relationship Id="rId5" Type="http://schemas.openxmlformats.org/officeDocument/2006/relationships/footnotes" Target="footnotes.xml"/><Relationship Id="rId10" Type="http://schemas.openxmlformats.org/officeDocument/2006/relationships/hyperlink" Target="https://rus-linux.net/nlib.php?name=/MyLDP/mm/inkscape/inkscape-guide.html" TargetMode="External"/><Relationship Id="rId4" Type="http://schemas.openxmlformats.org/officeDocument/2006/relationships/webSettings" Target="webSettings.xml"/><Relationship Id="rId9" Type="http://schemas.openxmlformats.org/officeDocument/2006/relationships/hyperlink" Target="https://nsportal.ru/shkola/raznoe/library/2017/06/17/interaktivnaya-doska-dlya-nachinayushchi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6710</Words>
  <Characters>38251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BOS-o</dc:creator>
  <cp:lastModifiedBy>itcube-admin1</cp:lastModifiedBy>
  <cp:revision>3</cp:revision>
  <cp:lastPrinted>2023-08-25T07:09:00Z</cp:lastPrinted>
  <dcterms:created xsi:type="dcterms:W3CDTF">2023-09-12T08:42:00Z</dcterms:created>
  <dcterms:modified xsi:type="dcterms:W3CDTF">2023-11-23T09:24:00Z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0A6DFC9F85264DD3A6B4F5A5405F1B7F</vt:lpwstr>
  </property>
</Properties>
</file>